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089E" w14:textId="77777777" w:rsidR="00D3252E" w:rsidRPr="00312E9C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 Light" w:hAnsi="Calibri Light"/>
          <w:b/>
          <w:szCs w:val="24"/>
        </w:rPr>
      </w:pPr>
      <w:r w:rsidRPr="00312E9C">
        <w:rPr>
          <w:rFonts w:ascii="Calibri Light" w:hAnsi="Calibri Light"/>
          <w:b/>
          <w:szCs w:val="24"/>
        </w:rPr>
        <w:t>PACIFIC NORTHWEST AGRICULTURAL SAFETY AND HEALTH CENTER</w:t>
      </w:r>
    </w:p>
    <w:p w14:paraId="2BA285CB" w14:textId="77777777" w:rsidR="00D3252E" w:rsidRPr="00312E9C" w:rsidRDefault="00D3252E" w:rsidP="00D3252E">
      <w:pPr>
        <w:jc w:val="center"/>
        <w:rPr>
          <w:rFonts w:ascii="Calibri Light" w:hAnsi="Calibri Light"/>
          <w:b/>
          <w:szCs w:val="24"/>
        </w:rPr>
      </w:pPr>
      <w:r w:rsidRPr="00312E9C">
        <w:rPr>
          <w:rFonts w:ascii="Calibri Light" w:hAnsi="Calibri Light"/>
          <w:b/>
          <w:szCs w:val="24"/>
        </w:rPr>
        <w:t xml:space="preserve">PILOT PROGRAM PRE-PROPOSAL APPLICATION </w:t>
      </w:r>
    </w:p>
    <w:p w14:paraId="14F381E8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</w:rPr>
      </w:pPr>
    </w:p>
    <w:tbl>
      <w:tblPr>
        <w:tblStyle w:val="ListTable31"/>
        <w:tblW w:w="10795" w:type="dxa"/>
        <w:tblLook w:val="04A0" w:firstRow="1" w:lastRow="0" w:firstColumn="1" w:lastColumn="0" w:noHBand="0" w:noVBand="1"/>
      </w:tblPr>
      <w:tblGrid>
        <w:gridCol w:w="2515"/>
        <w:gridCol w:w="3417"/>
        <w:gridCol w:w="4863"/>
      </w:tblGrid>
      <w:tr w:rsidR="00D3252E" w:rsidRPr="00EC0A4A" w14:paraId="23EFE491" w14:textId="77777777" w:rsidTr="00134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F2F2F2" w:themeFill="background1" w:themeFillShade="F2"/>
          </w:tcPr>
          <w:p w14:paraId="5CCB6DDB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2"/>
              </w:rPr>
            </w:pPr>
            <w:r w:rsidRPr="00EC0A4A">
              <w:rPr>
                <w:rFonts w:ascii="Helvetica" w:hAnsi="Helvetica" w:cs="Helvetica"/>
                <w:color w:val="auto"/>
                <w:sz w:val="22"/>
              </w:rPr>
              <w:t>Principal Investigator</w:t>
            </w:r>
          </w:p>
        </w:tc>
        <w:tc>
          <w:tcPr>
            <w:tcW w:w="8280" w:type="dxa"/>
            <w:gridSpan w:val="2"/>
            <w:tcBorders>
              <w:bottom w:val="single" w:sz="4" w:space="0" w:color="4E1E76" w:themeColor="text1"/>
            </w:tcBorders>
            <w:shd w:val="clear" w:color="auto" w:fill="F2F2F2" w:themeFill="background1" w:themeFillShade="F2"/>
          </w:tcPr>
          <w:p w14:paraId="03425CD4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EC0A4A" w14:paraId="36F7EA90" w14:textId="77777777" w:rsidTr="0013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45206751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Name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14:paraId="07287AB3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EC0A4A" w14:paraId="2353BEFD" w14:textId="77777777" w:rsidTr="0013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5FEE5F5E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Title</w:t>
            </w:r>
          </w:p>
        </w:tc>
        <w:tc>
          <w:tcPr>
            <w:tcW w:w="8280" w:type="dxa"/>
            <w:gridSpan w:val="2"/>
            <w:tcBorders>
              <w:top w:val="single" w:sz="4" w:space="0" w:color="4E1E76" w:themeColor="text1"/>
              <w:left w:val="single" w:sz="4" w:space="0" w:color="auto"/>
              <w:bottom w:val="single" w:sz="4" w:space="0" w:color="4E1E76" w:themeColor="text1"/>
            </w:tcBorders>
          </w:tcPr>
          <w:p w14:paraId="56CD76CF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EC0A4A" w14:paraId="0F7DE212" w14:textId="77777777" w:rsidTr="0013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5ED2B6F1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Department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14:paraId="54C11CE2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EC0A4A" w14:paraId="56E6223D" w14:textId="77777777" w:rsidTr="0013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6B568974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Address</w:t>
            </w:r>
          </w:p>
        </w:tc>
        <w:tc>
          <w:tcPr>
            <w:tcW w:w="8280" w:type="dxa"/>
            <w:gridSpan w:val="2"/>
            <w:tcBorders>
              <w:top w:val="single" w:sz="4" w:space="0" w:color="4E1E76" w:themeColor="text1"/>
              <w:left w:val="single" w:sz="4" w:space="0" w:color="auto"/>
              <w:bottom w:val="single" w:sz="4" w:space="0" w:color="4E1E76" w:themeColor="text1"/>
            </w:tcBorders>
          </w:tcPr>
          <w:p w14:paraId="71E41AD4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EC0A4A" w14:paraId="59C6C0CF" w14:textId="77777777" w:rsidTr="0013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55BC554D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Phone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14:paraId="35214E54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2C27E1" w14:paraId="2EF80460" w14:textId="77777777" w:rsidTr="0013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38DFAC4D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Email</w:t>
            </w:r>
          </w:p>
        </w:tc>
        <w:tc>
          <w:tcPr>
            <w:tcW w:w="8280" w:type="dxa"/>
            <w:gridSpan w:val="2"/>
            <w:tcBorders>
              <w:top w:val="single" w:sz="4" w:space="0" w:color="4E1E76" w:themeColor="text1"/>
              <w:left w:val="single" w:sz="4" w:space="0" w:color="auto"/>
              <w:bottom w:val="single" w:sz="4" w:space="0" w:color="4E1E76" w:themeColor="text1"/>
            </w:tcBorders>
          </w:tcPr>
          <w:p w14:paraId="77E1DD69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2C27E1" w14:paraId="4B3A9FA2" w14:textId="77777777" w:rsidTr="0013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7BCC9AD5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 w:rsidRPr="00EC0A4A">
              <w:rPr>
                <w:rFonts w:ascii="Helvetica" w:hAnsi="Helvetica" w:cs="Helvetica"/>
                <w:b w:val="0"/>
                <w:sz w:val="22"/>
              </w:rPr>
              <w:t>Project Title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14:paraId="735CD3EA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2C27E1" w14:paraId="3F3EAC0A" w14:textId="77777777" w:rsidTr="0013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230AEBC9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14:paraId="75044101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</w:p>
        </w:tc>
      </w:tr>
      <w:tr w:rsidR="00D3252E" w:rsidRPr="002C27E1" w14:paraId="37E5756A" w14:textId="77777777" w:rsidTr="00134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right w:val="single" w:sz="4" w:space="0" w:color="auto"/>
            </w:tcBorders>
          </w:tcPr>
          <w:p w14:paraId="625ACC07" w14:textId="77777777" w:rsidR="00D3252E" w:rsidRPr="00EC0A4A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b w:val="0"/>
                <w:sz w:val="22"/>
              </w:rPr>
            </w:pPr>
            <w:r>
              <w:rPr>
                <w:rFonts w:ascii="Helvetica" w:hAnsi="Helvetica" w:cs="Helvetica"/>
                <w:b w:val="0"/>
                <w:sz w:val="22"/>
              </w:rPr>
              <w:t>Funding Period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14:paraId="505224EC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Start Date: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7A5F5FA7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End Date:</w:t>
            </w:r>
          </w:p>
        </w:tc>
      </w:tr>
    </w:tbl>
    <w:p w14:paraId="78D64523" w14:textId="77777777" w:rsidR="00D3252E" w:rsidRPr="000E335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</w:rPr>
      </w:pPr>
    </w:p>
    <w:p w14:paraId="4F27438E" w14:textId="77777777" w:rsidR="00D3252E" w:rsidRPr="00F62B8C" w:rsidRDefault="00D3252E" w:rsidP="00D3252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</w:rPr>
      </w:pPr>
      <w:r w:rsidRPr="00F62B8C">
        <w:rPr>
          <w:rFonts w:ascii="Helvetica" w:hAnsi="Helvetica" w:cs="Helvetica"/>
          <w:b/>
          <w:sz w:val="22"/>
        </w:rPr>
        <w:t xml:space="preserve">Project </w:t>
      </w:r>
      <w:r>
        <w:rPr>
          <w:rFonts w:ascii="Helvetica" w:hAnsi="Helvetica" w:cs="Helvetica"/>
          <w:b/>
          <w:sz w:val="22"/>
        </w:rPr>
        <w:t xml:space="preserve">Narrative </w:t>
      </w:r>
    </w:p>
    <w:p w14:paraId="30577188" w14:textId="77777777" w:rsidR="00D3252E" w:rsidRPr="006E0BDF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0"/>
        </w:rPr>
      </w:pPr>
      <w:r>
        <w:rPr>
          <w:rFonts w:ascii="Helvetica" w:hAnsi="Helvetica" w:cs="Helvetica"/>
          <w:sz w:val="20"/>
        </w:rPr>
        <w:t>(</w:t>
      </w:r>
      <w:r w:rsidRPr="006E0BDF">
        <w:rPr>
          <w:rFonts w:ascii="Helvetica" w:hAnsi="Helvetica" w:cs="Helvetica"/>
          <w:i/>
          <w:sz w:val="20"/>
        </w:rPr>
        <w:t>Three sentences that describe the proposed project. For more information</w:t>
      </w:r>
      <w:r>
        <w:rPr>
          <w:rFonts w:ascii="Helvetica" w:hAnsi="Helvetica" w:cs="Helvetica"/>
          <w:i/>
          <w:sz w:val="20"/>
        </w:rPr>
        <w:t>,</w:t>
      </w:r>
      <w:r w:rsidRPr="006E0BDF">
        <w:rPr>
          <w:rFonts w:ascii="Helvetica" w:hAnsi="Helvetica" w:cs="Helvetica"/>
          <w:i/>
          <w:sz w:val="20"/>
        </w:rPr>
        <w:t xml:space="preserve"> refer to the NIH guidelines:</w:t>
      </w:r>
    </w:p>
    <w:p w14:paraId="25AB4B2B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sz w:val="20"/>
        </w:rPr>
      </w:pPr>
      <w:hyperlink r:id="rId8" w:history="1">
        <w:r w:rsidRPr="006E0BDF">
          <w:rPr>
            <w:rStyle w:val="Hyperlink"/>
            <w:rFonts w:ascii="Helvetica" w:hAnsi="Helvetica" w:cs="Helvetica"/>
            <w:i/>
            <w:sz w:val="20"/>
          </w:rPr>
          <w:t>https://grants.nih.gov/grants/how-to-apply-application-guide/format-and-write/page-limits.htm</w:t>
        </w:r>
      </w:hyperlink>
      <w:r>
        <w:rPr>
          <w:rFonts w:ascii="Helvetica" w:hAnsi="Helvetica" w:cs="Helvetica"/>
          <w:sz w:val="20"/>
        </w:rPr>
        <w:t>)</w:t>
      </w:r>
    </w:p>
    <w:p w14:paraId="376F8584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61EB13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38414BD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1C7285" w14:textId="77777777" w:rsidR="00D3252E" w:rsidRPr="00A47E7B" w:rsidRDefault="00D3252E" w:rsidP="00D3252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2"/>
        </w:rPr>
        <w:t xml:space="preserve">Key </w:t>
      </w:r>
      <w:r w:rsidRPr="00543FEE">
        <w:rPr>
          <w:rFonts w:ascii="Helvetica" w:hAnsi="Helvetica" w:cs="Helvetica"/>
          <w:b/>
          <w:sz w:val="22"/>
        </w:rPr>
        <w:t>Personnel and Collaborators</w:t>
      </w:r>
    </w:p>
    <w:p w14:paraId="27624CAF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1248C6D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2BE392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8C65E2A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D173585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14:paraId="4E6CF500" w14:textId="77777777" w:rsidR="00D3252E" w:rsidRPr="00F62B8C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Project Timeline</w:t>
      </w:r>
      <w:r>
        <w:rPr>
          <w:rFonts w:ascii="Helvetica" w:hAnsi="Helvetica" w:cs="Helvetica"/>
          <w:b/>
          <w:sz w:val="22"/>
        </w:rPr>
        <w:br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9450"/>
      </w:tblGrid>
      <w:tr w:rsidR="00D3252E" w14:paraId="023D62D7" w14:textId="77777777" w:rsidTr="0013476B">
        <w:tc>
          <w:tcPr>
            <w:tcW w:w="1435" w:type="dxa"/>
          </w:tcPr>
          <w:p w14:paraId="44FFD7FE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Autumn</w:t>
            </w:r>
          </w:p>
        </w:tc>
        <w:tc>
          <w:tcPr>
            <w:tcW w:w="9450" w:type="dxa"/>
          </w:tcPr>
          <w:p w14:paraId="260E00B2" w14:textId="77777777" w:rsidR="00D3252E" w:rsidRPr="00AD0729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3252E" w14:paraId="38E39A99" w14:textId="77777777" w:rsidTr="0013476B">
        <w:tc>
          <w:tcPr>
            <w:tcW w:w="1435" w:type="dxa"/>
          </w:tcPr>
          <w:p w14:paraId="08059219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Winter</w:t>
            </w:r>
          </w:p>
        </w:tc>
        <w:tc>
          <w:tcPr>
            <w:tcW w:w="9450" w:type="dxa"/>
          </w:tcPr>
          <w:p w14:paraId="58C28134" w14:textId="77777777" w:rsidR="00D3252E" w:rsidRPr="00AD0729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3252E" w14:paraId="2E4DEDD7" w14:textId="77777777" w:rsidTr="0013476B">
        <w:tc>
          <w:tcPr>
            <w:tcW w:w="1435" w:type="dxa"/>
          </w:tcPr>
          <w:p w14:paraId="0EAEADA9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Spring</w:t>
            </w:r>
          </w:p>
        </w:tc>
        <w:tc>
          <w:tcPr>
            <w:tcW w:w="9450" w:type="dxa"/>
          </w:tcPr>
          <w:p w14:paraId="5E48EA35" w14:textId="77777777" w:rsidR="00D3252E" w:rsidRPr="00AD0729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3252E" w14:paraId="51F9E5D4" w14:textId="77777777" w:rsidTr="0013476B">
        <w:tc>
          <w:tcPr>
            <w:tcW w:w="1435" w:type="dxa"/>
          </w:tcPr>
          <w:p w14:paraId="7EAA0ADF" w14:textId="77777777" w:rsidR="00D3252E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Summer</w:t>
            </w:r>
          </w:p>
        </w:tc>
        <w:tc>
          <w:tcPr>
            <w:tcW w:w="9450" w:type="dxa"/>
          </w:tcPr>
          <w:p w14:paraId="5C700EF0" w14:textId="77777777" w:rsidR="00D3252E" w:rsidRPr="00AD0729" w:rsidRDefault="00D3252E" w:rsidP="001347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AF2CB48" w14:textId="77777777" w:rsidR="00D3252E" w:rsidRPr="000E335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14:paraId="4F6D7E1E" w14:textId="77777777" w:rsidR="00D3252E" w:rsidRPr="009812F8" w:rsidRDefault="00D3252E" w:rsidP="00D3252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2"/>
        </w:rPr>
        <w:sectPr w:rsidR="00D3252E" w:rsidRPr="009812F8" w:rsidSect="00314D32">
          <w:footerReference w:type="default" r:id="rId9"/>
          <w:footerReference w:type="first" r:id="rId10"/>
          <w:pgSz w:w="12240" w:h="15840"/>
          <w:pgMar w:top="1008" w:right="720" w:bottom="720" w:left="720" w:header="720" w:footer="304" w:gutter="0"/>
          <w:pgNumType w:start="1"/>
          <w:cols w:space="720"/>
          <w:docGrid w:linePitch="326"/>
        </w:sectPr>
      </w:pPr>
      <w:r>
        <w:rPr>
          <w:rFonts w:ascii="Helvetica" w:hAnsi="Helvetica" w:cs="Helvetica"/>
          <w:b/>
          <w:sz w:val="22"/>
        </w:rPr>
        <w:br/>
      </w:r>
      <w:r w:rsidRPr="00F62B8C">
        <w:rPr>
          <w:rFonts w:ascii="Helvetica" w:hAnsi="Helvetica" w:cs="Helvetica"/>
          <w:b/>
          <w:sz w:val="22"/>
        </w:rPr>
        <w:t>Budget</w:t>
      </w:r>
    </w:p>
    <w:p w14:paraId="368C3392" w14:textId="77777777" w:rsidR="00D3252E" w:rsidRPr="003E0C73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20"/>
          <w:u w:val="single"/>
        </w:rPr>
      </w:pPr>
      <w:r w:rsidRPr="003E0C73">
        <w:rPr>
          <w:rFonts w:ascii="Helvetica" w:hAnsi="Helvetica" w:cs="Helvetica"/>
          <w:b/>
          <w:sz w:val="20"/>
        </w:rPr>
        <w:t>Total Direct Costs</w:t>
      </w:r>
      <w:r>
        <w:rPr>
          <w:rFonts w:ascii="Helvetica" w:hAnsi="Helvetica" w:cs="Helvetica"/>
          <w:sz w:val="20"/>
        </w:rPr>
        <w:t xml:space="preserve">: </w:t>
      </w:r>
      <w:r>
        <w:rPr>
          <w:rFonts w:ascii="Geneva" w:hAnsi="Geneva"/>
          <w:sz w:val="20"/>
        </w:rPr>
        <w:t>_____________</w:t>
      </w:r>
      <w:r>
        <w:rPr>
          <w:rFonts w:ascii="Geneva" w:hAnsi="Geneva"/>
          <w:sz w:val="20"/>
          <w:u w:val="single"/>
        </w:rPr>
        <w:t xml:space="preserve">  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2"/>
          <w:u w:val="single"/>
        </w:rPr>
        <w:t xml:space="preserve">           </w:t>
      </w:r>
      <w:r>
        <w:rPr>
          <w:rFonts w:ascii="Helvetica" w:hAnsi="Helvetica" w:cs="Helvetica"/>
          <w:sz w:val="20"/>
          <w:u w:val="single"/>
        </w:rPr>
        <w:t xml:space="preserve">    </w:t>
      </w:r>
    </w:p>
    <w:p w14:paraId="3BA32661" w14:textId="77777777" w:rsidR="00D3252E" w:rsidRPr="009812F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 xml:space="preserve">  *</w:t>
      </w:r>
      <w:r w:rsidRPr="003E0C73">
        <w:rPr>
          <w:rFonts w:ascii="Helvetica" w:hAnsi="Helvetica" w:cs="Helvetica"/>
          <w:b/>
          <w:sz w:val="20"/>
        </w:rPr>
        <w:t>F&amp;A (Max. 10%)</w:t>
      </w:r>
      <w:r w:rsidRPr="003E0C73">
        <w:rPr>
          <w:rFonts w:ascii="Helvetica" w:hAnsi="Helvetica" w:cs="Helvetica"/>
          <w:sz w:val="20"/>
        </w:rPr>
        <w:t>: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Geneva" w:hAnsi="Geneva"/>
          <w:sz w:val="20"/>
        </w:rPr>
        <w:t>_____________</w:t>
      </w:r>
      <w:r>
        <w:rPr>
          <w:rFonts w:ascii="Helvetica" w:hAnsi="Helvetica" w:cs="Helvetica"/>
          <w:b/>
          <w:sz w:val="20"/>
        </w:rPr>
        <w:t xml:space="preserve">  </w:t>
      </w:r>
      <w:r>
        <w:rPr>
          <w:rFonts w:ascii="Helvetica" w:hAnsi="Helvetica" w:cs="Helvetica"/>
          <w:b/>
          <w:sz w:val="20"/>
        </w:rPr>
        <w:br/>
        <w:t xml:space="preserve">                Total: </w:t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</w:r>
      <w:r>
        <w:rPr>
          <w:rFonts w:ascii="Helvetica" w:hAnsi="Helvetica" w:cs="Helvetica"/>
          <w:b/>
          <w:sz w:val="20"/>
        </w:rPr>
        <w:softHyphen/>
        <w:t>________________</w:t>
      </w:r>
    </w:p>
    <w:p w14:paraId="7D0435DF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18"/>
        </w:rPr>
      </w:pPr>
    </w:p>
    <w:p w14:paraId="259395AA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7ED4" wp14:editId="579E5B7D">
                <wp:simplePos x="0" y="0"/>
                <wp:positionH relativeFrom="column">
                  <wp:posOffset>-409575</wp:posOffset>
                </wp:positionH>
                <wp:positionV relativeFrom="paragraph">
                  <wp:posOffset>249555</wp:posOffset>
                </wp:positionV>
                <wp:extent cx="685800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E8789" id="Rectangle 2" o:spid="_x0000_s1026" style="position:absolute;margin-left:-32.25pt;margin-top:19.65pt;width:54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" filled="f" strokeweight="1pt"/>
            </w:pict>
          </mc:Fallback>
        </mc:AlternateContent>
      </w:r>
    </w:p>
    <w:p w14:paraId="29E152BB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  <w:r w:rsidRPr="0051338B">
        <w:rPr>
          <w:rFonts w:ascii="Helvetica" w:hAnsi="Helvetica" w:cs="Helvetica"/>
          <w:sz w:val="18"/>
        </w:rPr>
        <w:t xml:space="preserve">For applicants outside of the UW, a maximum amount of 10% F&amp;A costs </w:t>
      </w:r>
      <w:proofErr w:type="gramStart"/>
      <w:r>
        <w:rPr>
          <w:rFonts w:ascii="Helvetica" w:hAnsi="Helvetica" w:cs="Helvetica"/>
          <w:sz w:val="18"/>
        </w:rPr>
        <w:t>will</w:t>
      </w:r>
      <w:r w:rsidRPr="0051338B">
        <w:rPr>
          <w:rFonts w:ascii="Helvetica" w:hAnsi="Helvetica" w:cs="Helvetica"/>
          <w:sz w:val="18"/>
        </w:rPr>
        <w:t xml:space="preserve"> be awarded</w:t>
      </w:r>
      <w:proofErr w:type="gramEnd"/>
      <w:r w:rsidRPr="0051338B">
        <w:rPr>
          <w:rFonts w:ascii="Helvetica" w:hAnsi="Helvetica" w:cs="Helvetica"/>
          <w:sz w:val="18"/>
        </w:rPr>
        <w:t>. For UW</w:t>
      </w:r>
      <w:r>
        <w:rPr>
          <w:rFonts w:ascii="Helvetica" w:hAnsi="Helvetica" w:cs="Helvetica"/>
          <w:sz w:val="18"/>
        </w:rPr>
        <w:t xml:space="preserve"> </w:t>
      </w:r>
      <w:r w:rsidRPr="0051338B">
        <w:rPr>
          <w:rFonts w:ascii="Helvetica" w:hAnsi="Helvetica" w:cs="Helvetica"/>
          <w:sz w:val="18"/>
        </w:rPr>
        <w:t xml:space="preserve">applicants, F&amp;A costs </w:t>
      </w:r>
      <w:proofErr w:type="gramStart"/>
      <w:r w:rsidRPr="0051338B">
        <w:rPr>
          <w:rFonts w:ascii="Helvetica" w:hAnsi="Helvetica" w:cs="Helvetica"/>
          <w:sz w:val="18"/>
        </w:rPr>
        <w:t>have already been covered</w:t>
      </w:r>
      <w:proofErr w:type="gramEnd"/>
    </w:p>
    <w:p w14:paraId="442F9DB6" w14:textId="77777777" w:rsidR="00D3252E" w:rsidRPr="009812F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18"/>
        </w:rPr>
      </w:pPr>
      <w:r w:rsidRPr="009812F8">
        <w:rPr>
          <w:rFonts w:ascii="Helvetica" w:hAnsi="Helvetica" w:cs="Helvetica"/>
          <w:sz w:val="18"/>
        </w:rPr>
        <w:t xml:space="preserve">Will your institution will approve a 10% F&amp;A rate?            </w:t>
      </w:r>
      <w:r w:rsidRPr="009812F8">
        <w:rPr>
          <w:rFonts w:ascii="Helvetica" w:hAnsi="Helvetica" w:cs="Helvetica"/>
          <w:b/>
          <w:sz w:val="18"/>
        </w:rPr>
        <w:t>Yes 󠄗󠄗</w:t>
      </w:r>
      <w:r w:rsidRPr="009812F8">
        <w:rPr>
          <w:rFonts w:ascii="Helvetica" w:hAnsi="Helvetica" w:cs="Helvetica"/>
          <w:b/>
          <w:sz w:val="18"/>
        </w:rPr>
        <w:tab/>
      </w:r>
      <w:r w:rsidRPr="009812F8">
        <w:rPr>
          <w:rFonts w:ascii="Helvetica" w:hAnsi="Helvetica" w:cs="Helvetica"/>
          <w:b/>
          <w:sz w:val="18"/>
        </w:rPr>
        <w:tab/>
      </w:r>
      <w:r w:rsidRPr="009812F8">
        <w:rPr>
          <w:rFonts w:ascii="Helvetica" w:hAnsi="Helvetica" w:cs="Helvetica"/>
          <w:b/>
          <w:sz w:val="18"/>
        </w:rPr>
        <w:tab/>
        <w:t>No󠄗 󠄗󠄗</w:t>
      </w:r>
    </w:p>
    <w:p w14:paraId="71C2176C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18"/>
        </w:rPr>
        <w:sectPr w:rsidR="00D3252E" w:rsidSect="009812F8">
          <w:type w:val="continuous"/>
          <w:pgSz w:w="12240" w:h="15840"/>
          <w:pgMar w:top="990" w:right="1440" w:bottom="900" w:left="1440" w:header="720" w:footer="304" w:gutter="0"/>
          <w:pgNumType w:start="1"/>
          <w:cols w:num="2" w:space="720"/>
          <w:titlePg/>
        </w:sectPr>
      </w:pPr>
    </w:p>
    <w:p w14:paraId="3E096EF0" w14:textId="77777777" w:rsidR="00D3252E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18"/>
        </w:rPr>
      </w:pPr>
    </w:p>
    <w:p w14:paraId="0AF1CBD3" w14:textId="77777777" w:rsidR="00D3252E" w:rsidRPr="009812F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16"/>
        </w:rPr>
      </w:pPr>
      <w:r>
        <w:rPr>
          <w:rFonts w:ascii="Helvetica" w:hAnsi="Helvetica" w:cs="Helvetica"/>
          <w:sz w:val="18"/>
        </w:rPr>
        <w:tab/>
      </w:r>
      <w:r w:rsidRPr="009812F8">
        <w:rPr>
          <w:rFonts w:ascii="Helvetica" w:hAnsi="Helvetica" w:cs="Helvetica"/>
          <w:sz w:val="16"/>
        </w:rPr>
        <w:t>Will Human Subjects approval be required?</w:t>
      </w:r>
      <w:r w:rsidRPr="009812F8"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sz w:val="16"/>
        </w:rPr>
        <w:tab/>
      </w:r>
      <w:r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>Yes 󠄗󠄗</w:t>
      </w:r>
      <w:r w:rsidRPr="009812F8">
        <w:rPr>
          <w:rFonts w:ascii="Helvetica" w:hAnsi="Helvetica" w:cs="Helvetica"/>
          <w:b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ab/>
        <w:t>No󠄗 󠄗󠄗</w:t>
      </w:r>
    </w:p>
    <w:p w14:paraId="792520EF" w14:textId="77777777" w:rsidR="00D3252E" w:rsidRPr="009812F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60"/>
        <w:rPr>
          <w:rFonts w:ascii="Helvetica" w:hAnsi="Helvetica" w:cs="Helvetica"/>
          <w:sz w:val="16"/>
        </w:rPr>
      </w:pPr>
      <w:r w:rsidRPr="009812F8">
        <w:rPr>
          <w:rFonts w:ascii="Helvetica" w:hAnsi="Helvetica" w:cs="Helvetica"/>
          <w:sz w:val="16"/>
        </w:rPr>
        <w:t>Are any additional approvals or training required to</w:t>
      </w:r>
      <w:r w:rsidRPr="009812F8">
        <w:rPr>
          <w:rFonts w:ascii="Helvetica" w:hAnsi="Helvetica" w:cs="Helvetica"/>
          <w:b/>
          <w:sz w:val="16"/>
        </w:rPr>
        <w:br/>
      </w:r>
      <w:r w:rsidRPr="009812F8">
        <w:rPr>
          <w:rFonts w:ascii="Helvetica" w:hAnsi="Helvetica" w:cs="Helvetica"/>
          <w:sz w:val="16"/>
        </w:rPr>
        <w:t>complete the proposed research? (</w:t>
      </w:r>
      <w:proofErr w:type="gramStart"/>
      <w:r w:rsidRPr="009812F8">
        <w:rPr>
          <w:rFonts w:ascii="Helvetica" w:hAnsi="Helvetica" w:cs="Helvetica"/>
          <w:sz w:val="16"/>
        </w:rPr>
        <w:t>e.g</w:t>
      </w:r>
      <w:proofErr w:type="gramEnd"/>
      <w:r w:rsidRPr="009812F8">
        <w:rPr>
          <w:rFonts w:ascii="Helvetica" w:hAnsi="Helvetica" w:cs="Helvetica"/>
          <w:sz w:val="16"/>
        </w:rPr>
        <w:t>. Animal subjects,</w:t>
      </w:r>
      <w:r w:rsidRPr="009812F8"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>Yes 󠄗󠄗</w:t>
      </w:r>
      <w:r w:rsidRPr="009812F8">
        <w:rPr>
          <w:rFonts w:ascii="Helvetica" w:hAnsi="Helvetica" w:cs="Helvetica"/>
          <w:b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ab/>
      </w:r>
      <w:r w:rsidRPr="009812F8">
        <w:rPr>
          <w:rFonts w:ascii="Helvetica" w:hAnsi="Helvetica" w:cs="Helvetica"/>
          <w:b/>
          <w:sz w:val="16"/>
        </w:rPr>
        <w:tab/>
        <w:t>No󠄗 󠄗</w:t>
      </w:r>
      <w:bookmarkStart w:id="0" w:name="_GoBack"/>
      <w:bookmarkEnd w:id="0"/>
      <w:r w:rsidRPr="009812F8">
        <w:rPr>
          <w:rFonts w:ascii="Helvetica" w:hAnsi="Helvetica" w:cs="Helvetica"/>
          <w:b/>
          <w:sz w:val="16"/>
        </w:rPr>
        <w:t>󠄗</w:t>
      </w:r>
      <w:r w:rsidRPr="009812F8">
        <w:rPr>
          <w:rFonts w:ascii="Helvetica" w:hAnsi="Helvetica" w:cs="Helvetica"/>
          <w:sz w:val="16"/>
        </w:rPr>
        <w:br/>
        <w:t>radiation safety, biological hazards, etc.)</w:t>
      </w:r>
    </w:p>
    <w:p w14:paraId="206D7560" w14:textId="77777777" w:rsidR="00D3252E" w:rsidRPr="009812F8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60"/>
        <w:rPr>
          <w:rFonts w:ascii="Helvetica" w:hAnsi="Helvetica" w:cs="Helvetica"/>
          <w:sz w:val="18"/>
        </w:rPr>
        <w:sectPr w:rsidR="00D3252E" w:rsidRPr="009812F8" w:rsidSect="009812F8">
          <w:type w:val="continuous"/>
          <w:pgSz w:w="12240" w:h="15840"/>
          <w:pgMar w:top="990" w:right="1440" w:bottom="900" w:left="1440" w:header="720" w:footer="304" w:gutter="0"/>
          <w:pgNumType w:start="1"/>
          <w:cols w:space="720"/>
          <w:titlePg/>
        </w:sectPr>
      </w:pPr>
      <w:r w:rsidRPr="009812F8">
        <w:rPr>
          <w:rFonts w:ascii="Helvetica" w:hAnsi="Helvetica" w:cs="Helvetica"/>
          <w:sz w:val="16"/>
        </w:rPr>
        <w:t xml:space="preserve">If so, </w:t>
      </w:r>
      <w:proofErr w:type="gramStart"/>
      <w:r w:rsidRPr="009812F8">
        <w:rPr>
          <w:rFonts w:ascii="Helvetica" w:hAnsi="Helvetica" w:cs="Helvetica"/>
          <w:sz w:val="16"/>
        </w:rPr>
        <w:t>which are required and which training</w:t>
      </w:r>
      <w:proofErr w:type="gramEnd"/>
      <w:r w:rsidRPr="009812F8">
        <w:rPr>
          <w:rFonts w:ascii="Helvetica" w:hAnsi="Helvetica" w:cs="Helvetica"/>
          <w:sz w:val="16"/>
        </w:rPr>
        <w:t xml:space="preserve"> have you</w:t>
      </w:r>
      <w:r w:rsidRPr="009812F8">
        <w:rPr>
          <w:rFonts w:ascii="Helvetica" w:hAnsi="Helvetica" w:cs="Helvetica"/>
          <w:sz w:val="16"/>
        </w:rPr>
        <w:tab/>
      </w:r>
      <w:r w:rsidRPr="009812F8">
        <w:rPr>
          <w:rFonts w:ascii="Helvetica" w:hAnsi="Helvetica" w:cs="Helvetica"/>
          <w:sz w:val="16"/>
        </w:rPr>
        <w:tab/>
      </w:r>
      <w:r>
        <w:rPr>
          <w:rFonts w:ascii="Helvetica" w:hAnsi="Helvetica" w:cs="Helvetica"/>
          <w:sz w:val="16"/>
        </w:rPr>
        <w:tab/>
      </w:r>
      <w:r>
        <w:rPr>
          <w:rFonts w:ascii="Helvetica" w:hAnsi="Helvetica" w:cs="Helvetica"/>
          <w:b/>
          <w:sz w:val="16"/>
        </w:rPr>
        <w:t>_____________________________________</w:t>
      </w:r>
      <w:r>
        <w:rPr>
          <w:rFonts w:ascii="Helvetica" w:hAnsi="Helvetica" w:cs="Helvetica"/>
          <w:sz w:val="16"/>
        </w:rPr>
        <w:br/>
      </w:r>
      <w:r w:rsidRPr="009812F8">
        <w:rPr>
          <w:rFonts w:ascii="Helvetica" w:hAnsi="Helvetica" w:cs="Helvetica"/>
          <w:sz w:val="16"/>
        </w:rPr>
        <w:t>and/or your team received?</w:t>
      </w:r>
      <w:r>
        <w:rPr>
          <w:rFonts w:ascii="Helvetica" w:hAnsi="Helvetica" w:cs="Helvetica"/>
          <w:sz w:val="16"/>
        </w:rPr>
        <w:br/>
      </w:r>
      <w:r>
        <w:rPr>
          <w:rFonts w:ascii="Helvetica" w:hAnsi="Helvetica" w:cs="Helvetica"/>
          <w:sz w:val="16"/>
        </w:rPr>
        <w:br/>
      </w:r>
      <w:r>
        <w:rPr>
          <w:rFonts w:ascii="Helvetica" w:hAnsi="Helvetica" w:cs="Helvetica"/>
          <w:sz w:val="18"/>
        </w:rPr>
        <w:t xml:space="preserve">                                             Please send completed applications to </w:t>
      </w:r>
      <w:hyperlink r:id="rId11" w:history="1">
        <w:r w:rsidRPr="00C60484">
          <w:rPr>
            <w:rStyle w:val="Hyperlink"/>
            <w:rFonts w:ascii="Helvetica" w:hAnsi="Helvetica" w:cs="Helvetica"/>
            <w:sz w:val="18"/>
          </w:rPr>
          <w:t>dodrury@uw.edu</w:t>
        </w:r>
      </w:hyperlink>
      <w:r>
        <w:rPr>
          <w:rFonts w:ascii="Helvetica" w:hAnsi="Helvetica" w:cs="Helvetica"/>
          <w:sz w:val="18"/>
        </w:rPr>
        <w:t>.</w:t>
      </w:r>
    </w:p>
    <w:p w14:paraId="0B6453E7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ajorHAnsi"/>
          <w:b/>
        </w:rPr>
      </w:pPr>
      <w:r w:rsidRPr="00AD0729">
        <w:rPr>
          <w:rFonts w:asciiTheme="majorHAnsi" w:hAnsiTheme="majorHAnsi" w:cstheme="majorHAnsi"/>
          <w:b/>
        </w:rPr>
        <w:lastRenderedPageBreak/>
        <w:t>PACIFIC NORTHWEST AGRICULTURAL SAFETY AND HEALTH CENTER</w:t>
      </w:r>
    </w:p>
    <w:p w14:paraId="22F37E64" w14:textId="77777777" w:rsidR="00D3252E" w:rsidRPr="000D0076" w:rsidRDefault="00D3252E" w:rsidP="00D3252E">
      <w:pPr>
        <w:jc w:val="center"/>
        <w:rPr>
          <w:rFonts w:ascii="Geneva" w:hAnsi="Geneva"/>
          <w:b/>
        </w:rPr>
      </w:pPr>
      <w:r w:rsidRPr="00AD0729">
        <w:rPr>
          <w:rFonts w:asciiTheme="majorHAnsi" w:hAnsiTheme="majorHAnsi" w:cstheme="majorHAnsi"/>
          <w:b/>
        </w:rPr>
        <w:t>PILOT PROGRAM PRE-PROPOSAL APPLICATION</w:t>
      </w:r>
      <w:r>
        <w:rPr>
          <w:rFonts w:ascii="Geneva" w:hAnsi="Geneva"/>
          <w:b/>
        </w:rPr>
        <w:t xml:space="preserve"> </w:t>
      </w:r>
      <w:r>
        <w:rPr>
          <w:rFonts w:ascii="Geneva" w:hAnsi="Geneva"/>
          <w:b/>
        </w:rPr>
        <w:br/>
      </w:r>
    </w:p>
    <w:p w14:paraId="72448204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</w:p>
    <w:p w14:paraId="493CBC6D" w14:textId="77777777" w:rsidR="00D3252E" w:rsidRPr="00F62B8C" w:rsidRDefault="00D3252E" w:rsidP="00D3252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Specific Aims</w:t>
      </w:r>
    </w:p>
    <w:p w14:paraId="3A158DDF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  <w:r w:rsidRPr="00AD0729">
        <w:rPr>
          <w:rFonts w:ascii="Helvetica" w:hAnsi="Helvetica" w:cs="Helvetica"/>
          <w:b/>
          <w:sz w:val="20"/>
        </w:rPr>
        <w:t>(</w:t>
      </w:r>
      <w:r w:rsidRPr="00AD0729">
        <w:rPr>
          <w:rFonts w:ascii="Helvetica" w:hAnsi="Helvetica" w:cs="Helvetica"/>
          <w:b/>
          <w:i/>
          <w:sz w:val="20"/>
        </w:rPr>
        <w:t>Use one page to complete the specific aims using the guidelines for NIH grant proposals</w:t>
      </w:r>
      <w:r w:rsidRPr="00AD0729">
        <w:rPr>
          <w:rFonts w:ascii="Helvetica" w:hAnsi="Helvetica" w:cs="Helvetica"/>
          <w:b/>
          <w:sz w:val="20"/>
        </w:rPr>
        <w:t xml:space="preserve">.) </w:t>
      </w:r>
    </w:p>
    <w:p w14:paraId="67F0698B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</w:p>
    <w:p w14:paraId="0D0DE8EB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  <w:r w:rsidRPr="00AD0729">
        <w:rPr>
          <w:rFonts w:ascii="Helvetica" w:hAnsi="Helvetica" w:cs="Helvetica"/>
          <w:b/>
          <w:sz w:val="20"/>
        </w:rPr>
        <w:t>Other NIH Specific Aims page guidance:</w:t>
      </w:r>
    </w:p>
    <w:p w14:paraId="69AD36AA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  <w:u w:val="single"/>
        </w:rPr>
      </w:pPr>
      <w:hyperlink r:id="rId12" w:history="1">
        <w:r w:rsidRPr="00AD0729">
          <w:rPr>
            <w:rStyle w:val="Hyperlink"/>
            <w:rFonts w:ascii="Helvetica" w:hAnsi="Helvetica" w:cs="Helvetica"/>
            <w:b/>
            <w:sz w:val="20"/>
          </w:rPr>
          <w:t>https://www.niaaa.nih.gov/sites/default/files/publications/Training/Training_Quick_Guide_for_Grant_Applications-rev-2010.pdf</w:t>
        </w:r>
      </w:hyperlink>
    </w:p>
    <w:p w14:paraId="351719E9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</w:p>
    <w:p w14:paraId="5249C6AD" w14:textId="77777777" w:rsidR="00D3252E" w:rsidRPr="00AD0729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  <w:hyperlink r:id="rId13" w:history="1">
        <w:r w:rsidRPr="00AD0729">
          <w:rPr>
            <w:rStyle w:val="Hyperlink"/>
            <w:rFonts w:ascii="Helvetica" w:hAnsi="Helvetica" w:cs="Helvetica"/>
            <w:b/>
            <w:sz w:val="20"/>
          </w:rPr>
          <w:t>http://www.biosciencewriters.com/NIH-Grant-Applications-The-Anatomy-of-a-Specific-Aims-Page.aspx</w:t>
        </w:r>
      </w:hyperlink>
    </w:p>
    <w:p w14:paraId="7357BC2D" w14:textId="77777777" w:rsidR="00D3252E" w:rsidRPr="00AE7235" w:rsidRDefault="00D3252E" w:rsidP="00D325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Helvetica" w:hAnsi="Helvetica" w:cs="Helvetica"/>
          <w:b/>
          <w:sz w:val="20"/>
        </w:rPr>
      </w:pPr>
    </w:p>
    <w:p w14:paraId="07DB08AE" w14:textId="77777777" w:rsidR="00D3252E" w:rsidRPr="00312E9C" w:rsidRDefault="00D3252E" w:rsidP="00D3252E">
      <w:pPr>
        <w:rPr>
          <w:rFonts w:ascii="Calibri Light" w:hAnsi="Calibri Light" w:cs="Arial"/>
          <w:szCs w:val="24"/>
        </w:rPr>
      </w:pPr>
    </w:p>
    <w:p w14:paraId="78E8B846" w14:textId="77777777" w:rsidR="00D3252E" w:rsidRPr="00312E9C" w:rsidRDefault="00D3252E" w:rsidP="00D3252E">
      <w:pPr>
        <w:spacing w:after="120"/>
        <w:rPr>
          <w:rFonts w:ascii="Calibri Light" w:hAnsi="Calibri Light" w:cs="Arial"/>
          <w:szCs w:val="24"/>
        </w:rPr>
      </w:pPr>
    </w:p>
    <w:p w14:paraId="12F2570F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76029737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5C6FFEBB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4F8C3F8C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526EC21D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7E19ADB8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3A2A6E38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08D33649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29D63D20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1AF3CDB8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1627BE33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0DB86067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755719E5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29895529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1494E030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2E694032" w14:textId="77777777" w:rsidR="00D3252E" w:rsidRDefault="00D3252E" w:rsidP="00D3252E">
      <w:pPr>
        <w:spacing w:before="120" w:after="120"/>
        <w:rPr>
          <w:rFonts w:ascii="Calibri Light" w:hAnsi="Calibri Light" w:cs="Arial"/>
          <w:szCs w:val="24"/>
        </w:rPr>
      </w:pPr>
    </w:p>
    <w:p w14:paraId="7CB90C6E" w14:textId="58C1814D" w:rsidR="006E0BDF" w:rsidRPr="00D3252E" w:rsidRDefault="006E0BDF" w:rsidP="00D3252E"/>
    <w:sectPr w:rsidR="006E0BDF" w:rsidRPr="00D3252E" w:rsidSect="00CE25DA">
      <w:footerReference w:type="default" r:id="rId14"/>
      <w:footerReference w:type="first" r:id="rId15"/>
      <w:pgSz w:w="12240" w:h="15840"/>
      <w:pgMar w:top="1008" w:right="720" w:bottom="720" w:left="720" w:header="720" w:footer="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02B77" w14:textId="77777777" w:rsidR="009C5916" w:rsidRDefault="009C5916">
      <w:r>
        <w:separator/>
      </w:r>
    </w:p>
  </w:endnote>
  <w:endnote w:type="continuationSeparator" w:id="0">
    <w:p w14:paraId="333AE191" w14:textId="77777777" w:rsidR="009C5916" w:rsidRDefault="009C5916">
      <w:r>
        <w:continuationSeparator/>
      </w:r>
    </w:p>
  </w:endnote>
  <w:endnote w:type="continuationNotice" w:id="1">
    <w:p w14:paraId="28A40AC4" w14:textId="77777777" w:rsidR="009C5916" w:rsidRDefault="009C5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A765" w14:textId="77777777" w:rsidR="00D3252E" w:rsidRPr="00CE25DA" w:rsidRDefault="00D3252E">
    <w:pPr>
      <w:pStyle w:val="Footer"/>
      <w:jc w:val="center"/>
      <w:rPr>
        <w:caps/>
        <w:noProof/>
      </w:rPr>
    </w:pPr>
  </w:p>
  <w:p w14:paraId="3FAAB77E" w14:textId="77777777" w:rsidR="00D3252E" w:rsidRDefault="00D32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1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F995E" w14:textId="77777777" w:rsidR="00D3252E" w:rsidRDefault="00D32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B7C73" w14:textId="77777777" w:rsidR="00D3252E" w:rsidRPr="00000FBC" w:rsidRDefault="00D3252E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6422" w14:textId="0274126F" w:rsidR="00CE25DA" w:rsidRPr="00CE25DA" w:rsidRDefault="00CE25DA">
    <w:pPr>
      <w:pStyle w:val="Footer"/>
      <w:jc w:val="center"/>
      <w:rPr>
        <w:caps/>
        <w:noProof/>
      </w:rPr>
    </w:pPr>
  </w:p>
  <w:p w14:paraId="6DE747FD" w14:textId="77777777" w:rsidR="00CE25DA" w:rsidRDefault="00CE25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63BB" w14:textId="1653A024" w:rsidR="009C5916" w:rsidRPr="00000FBC" w:rsidRDefault="009C591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E626" w14:textId="77777777" w:rsidR="009C5916" w:rsidRDefault="009C5916">
      <w:r>
        <w:separator/>
      </w:r>
    </w:p>
  </w:footnote>
  <w:footnote w:type="continuationSeparator" w:id="0">
    <w:p w14:paraId="785C5C37" w14:textId="77777777" w:rsidR="009C5916" w:rsidRDefault="009C5916">
      <w:r>
        <w:continuationSeparator/>
      </w:r>
    </w:p>
  </w:footnote>
  <w:footnote w:type="continuationNotice" w:id="1">
    <w:p w14:paraId="699E4ACA" w14:textId="77777777" w:rsidR="009C5916" w:rsidRDefault="009C59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5E2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117DB"/>
    <w:multiLevelType w:val="multilevel"/>
    <w:tmpl w:val="E796E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26B542F"/>
    <w:multiLevelType w:val="hybridMultilevel"/>
    <w:tmpl w:val="75023758"/>
    <w:lvl w:ilvl="0" w:tplc="26B8D940">
      <w:start w:val="4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275ECB8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A44BD4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C5CA98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4F85B3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FCB92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7D2EC4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662C7F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352E69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7F41D0E"/>
    <w:multiLevelType w:val="hybridMultilevel"/>
    <w:tmpl w:val="0A1670CE"/>
    <w:lvl w:ilvl="0" w:tplc="CD78FFA8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7C39"/>
    <w:multiLevelType w:val="hybridMultilevel"/>
    <w:tmpl w:val="61B0FAB2"/>
    <w:lvl w:ilvl="0" w:tplc="CB3E9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31C5"/>
    <w:multiLevelType w:val="hybridMultilevel"/>
    <w:tmpl w:val="7FF8C952"/>
    <w:lvl w:ilvl="0" w:tplc="DA0E00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0E4F"/>
    <w:multiLevelType w:val="hybridMultilevel"/>
    <w:tmpl w:val="5D5C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32D0C"/>
    <w:multiLevelType w:val="hybridMultilevel"/>
    <w:tmpl w:val="A8B2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0DA3"/>
    <w:multiLevelType w:val="hybridMultilevel"/>
    <w:tmpl w:val="BBEE3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7670C"/>
    <w:multiLevelType w:val="hybridMultilevel"/>
    <w:tmpl w:val="019E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4514"/>
    <w:multiLevelType w:val="hybridMultilevel"/>
    <w:tmpl w:val="14A097A2"/>
    <w:lvl w:ilvl="0" w:tplc="D4E28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45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4EF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0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CF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EF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C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8F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83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304C5"/>
    <w:multiLevelType w:val="hybridMultilevel"/>
    <w:tmpl w:val="DE0AB66C"/>
    <w:lvl w:ilvl="0" w:tplc="823249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336E42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886C6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264FE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7AEE0E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37A45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1A8A7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02A8E1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9DC050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C1D49EC"/>
    <w:multiLevelType w:val="hybridMultilevel"/>
    <w:tmpl w:val="322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651C0"/>
    <w:multiLevelType w:val="hybridMultilevel"/>
    <w:tmpl w:val="D5D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6581"/>
    <w:multiLevelType w:val="hybridMultilevel"/>
    <w:tmpl w:val="9E4AFA38"/>
    <w:lvl w:ilvl="0" w:tplc="4AF85A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F87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C2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63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69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02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E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09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4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F6AFB"/>
    <w:multiLevelType w:val="hybridMultilevel"/>
    <w:tmpl w:val="D6C8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3060B"/>
    <w:multiLevelType w:val="hybridMultilevel"/>
    <w:tmpl w:val="203C2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96E62"/>
    <w:multiLevelType w:val="hybridMultilevel"/>
    <w:tmpl w:val="E2B60C0E"/>
    <w:lvl w:ilvl="0" w:tplc="D7660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82A2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92CF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AEC7CC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E811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2D6B9B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D50AC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64C71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5BADCD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7E27E7"/>
    <w:multiLevelType w:val="hybridMultilevel"/>
    <w:tmpl w:val="9224D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707CB"/>
    <w:multiLevelType w:val="hybridMultilevel"/>
    <w:tmpl w:val="E3A6F958"/>
    <w:lvl w:ilvl="0" w:tplc="399C9CE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D6465"/>
    <w:multiLevelType w:val="hybridMultilevel"/>
    <w:tmpl w:val="9CD0861A"/>
    <w:lvl w:ilvl="0" w:tplc="B91034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0AC8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168614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4C1F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1CC877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A188AE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622E7D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2DC5E6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67C6B3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C5513A3"/>
    <w:multiLevelType w:val="hybridMultilevel"/>
    <w:tmpl w:val="FFF8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68F9"/>
    <w:multiLevelType w:val="hybridMultilevel"/>
    <w:tmpl w:val="66C6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A4375"/>
    <w:multiLevelType w:val="hybridMultilevel"/>
    <w:tmpl w:val="1F741926"/>
    <w:lvl w:ilvl="0" w:tplc="915859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4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A2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4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65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E2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A2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61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540" w:hanging="54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16"/>
  </w:num>
  <w:num w:numId="8">
    <w:abstractNumId w:val="19"/>
  </w:num>
  <w:num w:numId="9">
    <w:abstractNumId w:val="22"/>
  </w:num>
  <w:num w:numId="10">
    <w:abstractNumId w:val="25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10"/>
  </w:num>
  <w:num w:numId="16">
    <w:abstractNumId w:val="21"/>
  </w:num>
  <w:num w:numId="17">
    <w:abstractNumId w:val="14"/>
  </w:num>
  <w:num w:numId="18">
    <w:abstractNumId w:val="23"/>
  </w:num>
  <w:num w:numId="19">
    <w:abstractNumId w:val="8"/>
  </w:num>
  <w:num w:numId="20">
    <w:abstractNumId w:val="17"/>
  </w:num>
  <w:num w:numId="21">
    <w:abstractNumId w:val="7"/>
  </w:num>
  <w:num w:numId="22">
    <w:abstractNumId w:val="9"/>
  </w:num>
  <w:num w:numId="23">
    <w:abstractNumId w:val="24"/>
  </w:num>
  <w:num w:numId="24">
    <w:abstractNumId w:val="18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3C"/>
    <w:rsid w:val="00000FBC"/>
    <w:rsid w:val="000100C4"/>
    <w:rsid w:val="00010680"/>
    <w:rsid w:val="0001772A"/>
    <w:rsid w:val="00022679"/>
    <w:rsid w:val="00023FB8"/>
    <w:rsid w:val="00052191"/>
    <w:rsid w:val="000555D3"/>
    <w:rsid w:val="00067DF9"/>
    <w:rsid w:val="00070B3A"/>
    <w:rsid w:val="00070BAB"/>
    <w:rsid w:val="00070BB2"/>
    <w:rsid w:val="00077A00"/>
    <w:rsid w:val="0008117B"/>
    <w:rsid w:val="000B72D4"/>
    <w:rsid w:val="000D0076"/>
    <w:rsid w:val="000D36CD"/>
    <w:rsid w:val="000D4056"/>
    <w:rsid w:val="000E3358"/>
    <w:rsid w:val="000E5BAD"/>
    <w:rsid w:val="000F138A"/>
    <w:rsid w:val="000F5305"/>
    <w:rsid w:val="000F7D7F"/>
    <w:rsid w:val="00106A52"/>
    <w:rsid w:val="001155CE"/>
    <w:rsid w:val="001207CB"/>
    <w:rsid w:val="00125A7C"/>
    <w:rsid w:val="00132E07"/>
    <w:rsid w:val="00137DD6"/>
    <w:rsid w:val="00141ADA"/>
    <w:rsid w:val="0014388A"/>
    <w:rsid w:val="00144FAA"/>
    <w:rsid w:val="00146DEB"/>
    <w:rsid w:val="001515D5"/>
    <w:rsid w:val="00154B12"/>
    <w:rsid w:val="00160C0E"/>
    <w:rsid w:val="00166EEC"/>
    <w:rsid w:val="00170D6D"/>
    <w:rsid w:val="00171565"/>
    <w:rsid w:val="00171D49"/>
    <w:rsid w:val="0017481F"/>
    <w:rsid w:val="0018368F"/>
    <w:rsid w:val="001B24A5"/>
    <w:rsid w:val="001D7785"/>
    <w:rsid w:val="001F177A"/>
    <w:rsid w:val="002263D9"/>
    <w:rsid w:val="002361A8"/>
    <w:rsid w:val="002372BE"/>
    <w:rsid w:val="002512ED"/>
    <w:rsid w:val="00253F94"/>
    <w:rsid w:val="00282C52"/>
    <w:rsid w:val="00283693"/>
    <w:rsid w:val="002907C8"/>
    <w:rsid w:val="002A4B9E"/>
    <w:rsid w:val="002A65F9"/>
    <w:rsid w:val="002A6774"/>
    <w:rsid w:val="002B5FA4"/>
    <w:rsid w:val="002C27E1"/>
    <w:rsid w:val="002D339C"/>
    <w:rsid w:val="0030620B"/>
    <w:rsid w:val="00306C27"/>
    <w:rsid w:val="0031295F"/>
    <w:rsid w:val="00312E9C"/>
    <w:rsid w:val="00314D32"/>
    <w:rsid w:val="00335F2E"/>
    <w:rsid w:val="003446AD"/>
    <w:rsid w:val="00350FB7"/>
    <w:rsid w:val="00355F6C"/>
    <w:rsid w:val="00357D57"/>
    <w:rsid w:val="003645BD"/>
    <w:rsid w:val="003718C8"/>
    <w:rsid w:val="003725F3"/>
    <w:rsid w:val="003811CE"/>
    <w:rsid w:val="003854A8"/>
    <w:rsid w:val="00396EEE"/>
    <w:rsid w:val="003C5ECC"/>
    <w:rsid w:val="003C63D5"/>
    <w:rsid w:val="003D077A"/>
    <w:rsid w:val="003E0C73"/>
    <w:rsid w:val="003F655E"/>
    <w:rsid w:val="00400820"/>
    <w:rsid w:val="00400F34"/>
    <w:rsid w:val="00402C20"/>
    <w:rsid w:val="00410378"/>
    <w:rsid w:val="00411EFA"/>
    <w:rsid w:val="00411F4E"/>
    <w:rsid w:val="00411F95"/>
    <w:rsid w:val="004210E8"/>
    <w:rsid w:val="0042307F"/>
    <w:rsid w:val="00431E42"/>
    <w:rsid w:val="004345C9"/>
    <w:rsid w:val="00434699"/>
    <w:rsid w:val="00441867"/>
    <w:rsid w:val="00442DCF"/>
    <w:rsid w:val="00444693"/>
    <w:rsid w:val="00444AFF"/>
    <w:rsid w:val="00472B7A"/>
    <w:rsid w:val="00472BB6"/>
    <w:rsid w:val="00482848"/>
    <w:rsid w:val="0048791D"/>
    <w:rsid w:val="004A69AC"/>
    <w:rsid w:val="004B4F23"/>
    <w:rsid w:val="004B6447"/>
    <w:rsid w:val="004E0FE1"/>
    <w:rsid w:val="004F3AF5"/>
    <w:rsid w:val="004F676B"/>
    <w:rsid w:val="005016B4"/>
    <w:rsid w:val="0051338B"/>
    <w:rsid w:val="00522F8A"/>
    <w:rsid w:val="00533E80"/>
    <w:rsid w:val="005431D6"/>
    <w:rsid w:val="00543FEE"/>
    <w:rsid w:val="0056576A"/>
    <w:rsid w:val="00572A62"/>
    <w:rsid w:val="0058738A"/>
    <w:rsid w:val="005B099B"/>
    <w:rsid w:val="005C031F"/>
    <w:rsid w:val="005C1BEC"/>
    <w:rsid w:val="005C3DA0"/>
    <w:rsid w:val="005C74E9"/>
    <w:rsid w:val="005E2ACA"/>
    <w:rsid w:val="005E396E"/>
    <w:rsid w:val="005F3CAD"/>
    <w:rsid w:val="00625742"/>
    <w:rsid w:val="00640339"/>
    <w:rsid w:val="00643029"/>
    <w:rsid w:val="00651AF5"/>
    <w:rsid w:val="00657142"/>
    <w:rsid w:val="00661B86"/>
    <w:rsid w:val="00664C72"/>
    <w:rsid w:val="006678CF"/>
    <w:rsid w:val="00672D09"/>
    <w:rsid w:val="00674779"/>
    <w:rsid w:val="00675FDD"/>
    <w:rsid w:val="00696E91"/>
    <w:rsid w:val="006B0944"/>
    <w:rsid w:val="006C2882"/>
    <w:rsid w:val="006E0BDF"/>
    <w:rsid w:val="006E7889"/>
    <w:rsid w:val="006F1B70"/>
    <w:rsid w:val="00705AB7"/>
    <w:rsid w:val="00721280"/>
    <w:rsid w:val="00722124"/>
    <w:rsid w:val="00727ECA"/>
    <w:rsid w:val="00732CAE"/>
    <w:rsid w:val="00736983"/>
    <w:rsid w:val="007448BA"/>
    <w:rsid w:val="00746B17"/>
    <w:rsid w:val="00756D97"/>
    <w:rsid w:val="007572A8"/>
    <w:rsid w:val="00790132"/>
    <w:rsid w:val="007B22FA"/>
    <w:rsid w:val="007B4F5B"/>
    <w:rsid w:val="007C2939"/>
    <w:rsid w:val="007C530A"/>
    <w:rsid w:val="007E00E8"/>
    <w:rsid w:val="007E444A"/>
    <w:rsid w:val="007F175E"/>
    <w:rsid w:val="007F3F28"/>
    <w:rsid w:val="0080427C"/>
    <w:rsid w:val="00810CA9"/>
    <w:rsid w:val="00824C7D"/>
    <w:rsid w:val="0083019B"/>
    <w:rsid w:val="00831AA9"/>
    <w:rsid w:val="00842FCF"/>
    <w:rsid w:val="00850B73"/>
    <w:rsid w:val="00851365"/>
    <w:rsid w:val="00851C12"/>
    <w:rsid w:val="00856A12"/>
    <w:rsid w:val="00872822"/>
    <w:rsid w:val="00874036"/>
    <w:rsid w:val="00881483"/>
    <w:rsid w:val="0088151E"/>
    <w:rsid w:val="0088466B"/>
    <w:rsid w:val="0088781D"/>
    <w:rsid w:val="008918D5"/>
    <w:rsid w:val="008A0AE2"/>
    <w:rsid w:val="008A2C9B"/>
    <w:rsid w:val="008C5036"/>
    <w:rsid w:val="008D431B"/>
    <w:rsid w:val="008D65BA"/>
    <w:rsid w:val="008E3E2B"/>
    <w:rsid w:val="008F7DF3"/>
    <w:rsid w:val="00903007"/>
    <w:rsid w:val="009137D1"/>
    <w:rsid w:val="00913F70"/>
    <w:rsid w:val="009348F4"/>
    <w:rsid w:val="00940156"/>
    <w:rsid w:val="009420B1"/>
    <w:rsid w:val="00943499"/>
    <w:rsid w:val="00946D7A"/>
    <w:rsid w:val="00947A9E"/>
    <w:rsid w:val="0095005F"/>
    <w:rsid w:val="00963170"/>
    <w:rsid w:val="009656E8"/>
    <w:rsid w:val="00983103"/>
    <w:rsid w:val="00986DB0"/>
    <w:rsid w:val="00991094"/>
    <w:rsid w:val="009A4B2D"/>
    <w:rsid w:val="009C5916"/>
    <w:rsid w:val="009E5A2F"/>
    <w:rsid w:val="00A13799"/>
    <w:rsid w:val="00A16587"/>
    <w:rsid w:val="00A1730D"/>
    <w:rsid w:val="00A244C1"/>
    <w:rsid w:val="00A3553C"/>
    <w:rsid w:val="00A37DDA"/>
    <w:rsid w:val="00A41615"/>
    <w:rsid w:val="00A47E7B"/>
    <w:rsid w:val="00A512B7"/>
    <w:rsid w:val="00A84384"/>
    <w:rsid w:val="00A85A47"/>
    <w:rsid w:val="00A91E5C"/>
    <w:rsid w:val="00A92E24"/>
    <w:rsid w:val="00A97D07"/>
    <w:rsid w:val="00AA58CD"/>
    <w:rsid w:val="00AB3DEF"/>
    <w:rsid w:val="00AC0590"/>
    <w:rsid w:val="00AC2AB4"/>
    <w:rsid w:val="00AD0729"/>
    <w:rsid w:val="00AE15EC"/>
    <w:rsid w:val="00AE7235"/>
    <w:rsid w:val="00AF6DC4"/>
    <w:rsid w:val="00B107B7"/>
    <w:rsid w:val="00B119C4"/>
    <w:rsid w:val="00B164C9"/>
    <w:rsid w:val="00B20DFD"/>
    <w:rsid w:val="00B27887"/>
    <w:rsid w:val="00B348C5"/>
    <w:rsid w:val="00B44BA9"/>
    <w:rsid w:val="00B50EEE"/>
    <w:rsid w:val="00B65C60"/>
    <w:rsid w:val="00B745A5"/>
    <w:rsid w:val="00B75F13"/>
    <w:rsid w:val="00B824CC"/>
    <w:rsid w:val="00B9054B"/>
    <w:rsid w:val="00B96049"/>
    <w:rsid w:val="00BA2702"/>
    <w:rsid w:val="00BA4DE8"/>
    <w:rsid w:val="00BA6BFD"/>
    <w:rsid w:val="00BB05BE"/>
    <w:rsid w:val="00BB0BA4"/>
    <w:rsid w:val="00BC148D"/>
    <w:rsid w:val="00BC568E"/>
    <w:rsid w:val="00BD57E7"/>
    <w:rsid w:val="00BD6E78"/>
    <w:rsid w:val="00BD756F"/>
    <w:rsid w:val="00BE0EDF"/>
    <w:rsid w:val="00BE5528"/>
    <w:rsid w:val="00BF5C2A"/>
    <w:rsid w:val="00C011B3"/>
    <w:rsid w:val="00C05008"/>
    <w:rsid w:val="00C12ADD"/>
    <w:rsid w:val="00C221AA"/>
    <w:rsid w:val="00C3180C"/>
    <w:rsid w:val="00C4379D"/>
    <w:rsid w:val="00C5291D"/>
    <w:rsid w:val="00C61686"/>
    <w:rsid w:val="00C61F2D"/>
    <w:rsid w:val="00C64EFB"/>
    <w:rsid w:val="00C71376"/>
    <w:rsid w:val="00C7293C"/>
    <w:rsid w:val="00C76FA9"/>
    <w:rsid w:val="00C7794E"/>
    <w:rsid w:val="00C90B52"/>
    <w:rsid w:val="00C9607B"/>
    <w:rsid w:val="00C97A81"/>
    <w:rsid w:val="00CA0F3B"/>
    <w:rsid w:val="00CB3417"/>
    <w:rsid w:val="00CB5AC3"/>
    <w:rsid w:val="00CC5186"/>
    <w:rsid w:val="00CD23ED"/>
    <w:rsid w:val="00CE25DA"/>
    <w:rsid w:val="00D0730C"/>
    <w:rsid w:val="00D07B0C"/>
    <w:rsid w:val="00D26FD7"/>
    <w:rsid w:val="00D3252E"/>
    <w:rsid w:val="00D410F4"/>
    <w:rsid w:val="00D46735"/>
    <w:rsid w:val="00D81373"/>
    <w:rsid w:val="00D83684"/>
    <w:rsid w:val="00D91AA0"/>
    <w:rsid w:val="00D9634E"/>
    <w:rsid w:val="00DA54CC"/>
    <w:rsid w:val="00DA6C9D"/>
    <w:rsid w:val="00DC1743"/>
    <w:rsid w:val="00DC3F5F"/>
    <w:rsid w:val="00DC6EC6"/>
    <w:rsid w:val="00DD0226"/>
    <w:rsid w:val="00DD6618"/>
    <w:rsid w:val="00DE7601"/>
    <w:rsid w:val="00DF2A87"/>
    <w:rsid w:val="00DF605C"/>
    <w:rsid w:val="00E0123F"/>
    <w:rsid w:val="00E06D49"/>
    <w:rsid w:val="00E1492B"/>
    <w:rsid w:val="00E14987"/>
    <w:rsid w:val="00E17F27"/>
    <w:rsid w:val="00E26FB4"/>
    <w:rsid w:val="00E332A5"/>
    <w:rsid w:val="00E360C6"/>
    <w:rsid w:val="00E370F7"/>
    <w:rsid w:val="00E45CB7"/>
    <w:rsid w:val="00E5502F"/>
    <w:rsid w:val="00E66D6C"/>
    <w:rsid w:val="00E846F7"/>
    <w:rsid w:val="00E85B54"/>
    <w:rsid w:val="00E929B9"/>
    <w:rsid w:val="00E97466"/>
    <w:rsid w:val="00EA3050"/>
    <w:rsid w:val="00EC0A4A"/>
    <w:rsid w:val="00EC2D9F"/>
    <w:rsid w:val="00EC7A19"/>
    <w:rsid w:val="00ED54C1"/>
    <w:rsid w:val="00ED7E21"/>
    <w:rsid w:val="00EE5A14"/>
    <w:rsid w:val="00EF189B"/>
    <w:rsid w:val="00F06AE0"/>
    <w:rsid w:val="00F27C73"/>
    <w:rsid w:val="00F307BD"/>
    <w:rsid w:val="00F358DD"/>
    <w:rsid w:val="00F360E0"/>
    <w:rsid w:val="00F43335"/>
    <w:rsid w:val="00F46335"/>
    <w:rsid w:val="00F50E94"/>
    <w:rsid w:val="00F62B8C"/>
    <w:rsid w:val="00F659D5"/>
    <w:rsid w:val="00F76CA7"/>
    <w:rsid w:val="00FB7AEF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6370E0"/>
  <w15:docId w15:val="{DCCBB9B8-C8AE-4A8F-B99A-BAC9E23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00"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Helvetica" w:hAnsi="Helvetica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4320"/>
        <w:tab w:val="left" w:pos="6480"/>
      </w:tabs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pPr>
      <w:ind w:left="360"/>
    </w:pPr>
    <w:rPr>
      <w:rFonts w:ascii="Palatino" w:hAnsi="Palatino"/>
    </w:rPr>
  </w:style>
  <w:style w:type="paragraph" w:styleId="BlockText">
    <w:name w:val="Block Text"/>
    <w:basedOn w:val="Normal"/>
    <w:pPr>
      <w:ind w:left="360" w:right="720" w:hanging="360"/>
      <w:jc w:val="both"/>
    </w:pPr>
    <w:rPr>
      <w:rFonts w:ascii="Palatino" w:hAnsi="Palatino"/>
    </w:rPr>
  </w:style>
  <w:style w:type="paragraph" w:styleId="BodyText">
    <w:name w:val="Body Text"/>
    <w:basedOn w:val="Normal"/>
    <w:pPr>
      <w:spacing w:before="16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Helvetica" w:hAnsi="Helvetica"/>
      <w:b/>
      <w:sz w:val="22"/>
    </w:rPr>
  </w:style>
  <w:style w:type="paragraph" w:styleId="BodyTextIndent2">
    <w:name w:val="Body Text Indent 2"/>
    <w:basedOn w:val="Normal"/>
    <w:pPr>
      <w:ind w:left="540"/>
    </w:pPr>
    <w:rPr>
      <w:rFonts w:ascii="Helvetica" w:hAnsi="Helvetica"/>
      <w:color w:val="000000"/>
      <w:sz w:val="22"/>
    </w:rPr>
  </w:style>
  <w:style w:type="paragraph" w:styleId="BodyTextIndent3">
    <w:name w:val="Body Text Indent 3"/>
    <w:basedOn w:val="Normal"/>
    <w:pPr>
      <w:ind w:left="180" w:hanging="180"/>
    </w:pPr>
    <w:rPr>
      <w:rFonts w:ascii="Helvetica" w:hAnsi="Helvetica"/>
      <w:color w:val="000000"/>
      <w:sz w:val="22"/>
    </w:rPr>
  </w:style>
  <w:style w:type="paragraph" w:styleId="BalloonText">
    <w:name w:val="Balloon Text"/>
    <w:basedOn w:val="Normal"/>
    <w:semiHidden/>
    <w:rsid w:val="00C76F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E7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D0076"/>
    <w:rPr>
      <w:sz w:val="24"/>
    </w:rPr>
  </w:style>
  <w:style w:type="paragraph" w:styleId="ListParagraph">
    <w:name w:val="List Paragraph"/>
    <w:basedOn w:val="Normal"/>
    <w:uiPriority w:val="34"/>
    <w:qFormat/>
    <w:rsid w:val="00160C0E"/>
    <w:pPr>
      <w:ind w:left="720"/>
      <w:contextualSpacing/>
    </w:pPr>
  </w:style>
  <w:style w:type="character" w:styleId="CommentReference">
    <w:name w:val="annotation reference"/>
    <w:basedOn w:val="DefaultParagraphFont"/>
    <w:rsid w:val="006C2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8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2882"/>
  </w:style>
  <w:style w:type="paragraph" w:styleId="CommentSubject">
    <w:name w:val="annotation subject"/>
    <w:basedOn w:val="CommentText"/>
    <w:next w:val="CommentText"/>
    <w:link w:val="CommentSubjectChar"/>
    <w:rsid w:val="006C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882"/>
    <w:rPr>
      <w:b/>
      <w:bCs/>
    </w:rPr>
  </w:style>
  <w:style w:type="table" w:styleId="TableGrid">
    <w:name w:val="Table Grid"/>
    <w:basedOn w:val="TableNormal"/>
    <w:rsid w:val="002C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EC0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6DD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6DD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EC0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EC0A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C0A4A"/>
    <w:tblPr>
      <w:tblStyleRowBandSize w:val="1"/>
      <w:tblStyleColBandSize w:val="1"/>
      <w:tblBorders>
        <w:top w:val="single" w:sz="4" w:space="0" w:color="A86DDA" w:themeColor="text1" w:themeTint="80"/>
        <w:bottom w:val="single" w:sz="4" w:space="0" w:color="A86DD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6DD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6DD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6DDA" w:themeColor="text1" w:themeTint="80"/>
          <w:right w:val="single" w:sz="4" w:space="0" w:color="A86DDA" w:themeColor="text1" w:themeTint="80"/>
        </w:tcBorders>
      </w:tcPr>
    </w:tblStylePr>
    <w:tblStylePr w:type="band2Vert">
      <w:tblPr/>
      <w:tcPr>
        <w:tcBorders>
          <w:left w:val="single" w:sz="4" w:space="0" w:color="A86DDA" w:themeColor="text1" w:themeTint="80"/>
          <w:right w:val="single" w:sz="4" w:space="0" w:color="A86DDA" w:themeColor="text1" w:themeTint="80"/>
        </w:tcBorders>
      </w:tcPr>
    </w:tblStylePr>
    <w:tblStylePr w:type="band1Horz">
      <w:tblPr/>
      <w:tcPr>
        <w:tcBorders>
          <w:top w:val="single" w:sz="4" w:space="0" w:color="A86DDA" w:themeColor="text1" w:themeTint="80"/>
          <w:bottom w:val="single" w:sz="4" w:space="0" w:color="A86DDA" w:themeColor="text1" w:themeTint="80"/>
        </w:tcBorders>
      </w:tcPr>
    </w:tblStylePr>
  </w:style>
  <w:style w:type="table" w:customStyle="1" w:styleId="ListTable31">
    <w:name w:val="List Table 31"/>
    <w:basedOn w:val="TableNormal"/>
    <w:uiPriority w:val="48"/>
    <w:rsid w:val="00EC0A4A"/>
    <w:tblPr>
      <w:tblStyleRowBandSize w:val="1"/>
      <w:tblStyleColBandSize w:val="1"/>
      <w:tblBorders>
        <w:top w:val="single" w:sz="4" w:space="0" w:color="4E1E76" w:themeColor="text1"/>
        <w:left w:val="single" w:sz="4" w:space="0" w:color="4E1E76" w:themeColor="text1"/>
        <w:bottom w:val="single" w:sz="4" w:space="0" w:color="4E1E76" w:themeColor="text1"/>
        <w:right w:val="single" w:sz="4" w:space="0" w:color="4E1E7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76" w:themeFill="text1"/>
      </w:tcPr>
    </w:tblStylePr>
    <w:tblStylePr w:type="lastRow">
      <w:rPr>
        <w:b/>
        <w:bCs/>
      </w:rPr>
      <w:tblPr/>
      <w:tcPr>
        <w:tcBorders>
          <w:top w:val="double" w:sz="4" w:space="0" w:color="4E1E7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76" w:themeColor="text1"/>
          <w:right w:val="single" w:sz="4" w:space="0" w:color="4E1E76" w:themeColor="text1"/>
        </w:tcBorders>
      </w:tcPr>
    </w:tblStylePr>
    <w:tblStylePr w:type="band1Horz">
      <w:tblPr/>
      <w:tcPr>
        <w:tcBorders>
          <w:top w:val="single" w:sz="4" w:space="0" w:color="4E1E76" w:themeColor="text1"/>
          <w:bottom w:val="single" w:sz="4" w:space="0" w:color="4E1E7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76" w:themeColor="text1"/>
          <w:left w:val="nil"/>
        </w:tcBorders>
      </w:tcPr>
    </w:tblStylePr>
    <w:tblStylePr w:type="swCell">
      <w:tblPr/>
      <w:tcPr>
        <w:tcBorders>
          <w:top w:val="double" w:sz="4" w:space="0" w:color="4E1E76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137DD6"/>
    <w:rPr>
      <w:sz w:val="24"/>
    </w:rPr>
  </w:style>
  <w:style w:type="character" w:styleId="Emphasis">
    <w:name w:val="Emphasis"/>
    <w:basedOn w:val="DefaultParagraphFont"/>
    <w:qFormat/>
    <w:rsid w:val="00C43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at-and-write/page-limits.htm" TargetMode="External"/><Relationship Id="rId13" Type="http://schemas.openxmlformats.org/officeDocument/2006/relationships/hyperlink" Target="http://www.biosciencewriters.com/NIH-Grant-Applications-The-Anatomy-of-a-Specific-Aims-Pag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aaa.nih.gov/sites/default/files/publications/Training/Training_Quick_Guide_for_Grant_Applications-rev-201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drury@u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E1E76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8754A400-5407-43C7-833A-B2D5A62E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3BCC483A</Template>
  <TotalTime>0</TotalTime>
  <Pages>2</Pages>
  <Words>195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AGRICULTURAL SAFETY AND HEALTH CENTER</vt:lpstr>
    </vt:vector>
  </TitlesOfParts>
  <Company>UW</Company>
  <LinksUpToDate>false</LinksUpToDate>
  <CharactersWithSpaces>2271</CharactersWithSpaces>
  <SharedDoc>false</SharedDoc>
  <HLinks>
    <vt:vector size="60" baseType="variant">
      <vt:variant>
        <vt:i4>5308509</vt:i4>
      </vt:variant>
      <vt:variant>
        <vt:i4>27</vt:i4>
      </vt:variant>
      <vt:variant>
        <vt:i4>0</vt:i4>
      </vt:variant>
      <vt:variant>
        <vt:i4>5</vt:i4>
      </vt:variant>
      <vt:variant>
        <vt:lpwstr>http://www.cdc.gov/niosh/r2p/</vt:lpwstr>
      </vt:variant>
      <vt:variant>
        <vt:lpwstr/>
      </vt:variant>
      <vt:variant>
        <vt:i4>7929956</vt:i4>
      </vt:variant>
      <vt:variant>
        <vt:i4>24</vt:i4>
      </vt:variant>
      <vt:variant>
        <vt:i4>0</vt:i4>
      </vt:variant>
      <vt:variant>
        <vt:i4>5</vt:i4>
      </vt:variant>
      <vt:variant>
        <vt:lpwstr>http://www.cdc.gov/niosh/nora.html</vt:lpwstr>
      </vt:variant>
      <vt:variant>
        <vt:lpwstr/>
      </vt:variant>
      <vt:variant>
        <vt:i4>1703954</vt:i4>
      </vt:variant>
      <vt:variant>
        <vt:i4>21</vt:i4>
      </vt:variant>
      <vt:variant>
        <vt:i4>0</vt:i4>
      </vt:variant>
      <vt:variant>
        <vt:i4>5</vt:i4>
      </vt:variant>
      <vt:variant>
        <vt:lpwstr>https://depts.washington.edu/pnash/files/03_research_pub/03_forestland_agenda.pdf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http://depts.washington.edu/pnash/files/03_research_pub/03_farm_adenda.pdf</vt:lpwstr>
      </vt:variant>
      <vt:variant>
        <vt:lpwstr/>
      </vt:variant>
      <vt:variant>
        <vt:i4>2293877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http://grants.nih.gov/grants/funding/phs398/biosketchsample.doc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http://deohs.washington.edu/pnash</vt:lpwstr>
      </vt:variant>
      <vt:variant>
        <vt:lpwstr/>
      </vt:variant>
      <vt:variant>
        <vt:i4>3735579</vt:i4>
      </vt:variant>
      <vt:variant>
        <vt:i4>6</vt:i4>
      </vt:variant>
      <vt:variant>
        <vt:i4>0</vt:i4>
      </vt:variant>
      <vt:variant>
        <vt:i4>5</vt:i4>
      </vt:variant>
      <vt:variant>
        <vt:lpwstr>mailto:airion@uw.edu</vt:lpwstr>
      </vt:variant>
      <vt:variant>
        <vt:lpwstr/>
      </vt:variant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mailto:marcyw@uw.edu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mailto:pnash@uw.edu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AGRICULTURAL SAFETY AND HEALTH CENTER</dc:title>
  <dc:creator>Dept. of Environmental Health</dc:creator>
  <cp:lastModifiedBy>DENNISE O DRURY</cp:lastModifiedBy>
  <cp:revision>4</cp:revision>
  <cp:lastPrinted>2018-04-03T20:44:00Z</cp:lastPrinted>
  <dcterms:created xsi:type="dcterms:W3CDTF">2018-05-04T17:21:00Z</dcterms:created>
  <dcterms:modified xsi:type="dcterms:W3CDTF">2018-07-25T23:59:00Z</dcterms:modified>
</cp:coreProperties>
</file>