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1BA" w:rsidRPr="00C451BA" w:rsidRDefault="002106C5" w:rsidP="00C451BA">
      <w:pPr>
        <w:rPr>
          <w:rFonts w:ascii="Open Sans" w:eastAsia="Open Sans" w:hAnsi="Open Sans" w:cs="Open Sans"/>
          <w:i/>
          <w:color w:val="595959" w:themeColor="text1" w:themeTint="A6"/>
          <w:kern w:val="24"/>
          <w:sz w:val="24"/>
          <w:szCs w:val="24"/>
        </w:rPr>
      </w:pPr>
      <w:r w:rsidRPr="008340D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768985"/>
            <wp:effectExtent l="0" t="0" r="0" b="0"/>
            <wp:wrapSquare wrapText="bothSides"/>
            <wp:docPr id="5" name="Picture 4" descr=" Northwest Center for Occupational Health &amp; 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 Northwest Center for Occupational Health &amp; Safe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4C6C0A">
        <w:rPr>
          <w:rFonts w:ascii="Open Sans" w:eastAsia="Open Sans" w:hAnsi="Open Sans" w:cs="Open Sans"/>
          <w:i/>
          <w:color w:val="595959" w:themeColor="text1" w:themeTint="A6"/>
          <w:kern w:val="24"/>
        </w:rPr>
        <w:t xml:space="preserve">A NIOSH Education and Research Center for </w:t>
      </w:r>
      <w:r>
        <w:rPr>
          <w:rFonts w:ascii="Open Sans" w:eastAsia="Open Sans" w:hAnsi="Open Sans" w:cs="Open Sans"/>
          <w:i/>
          <w:color w:val="595959" w:themeColor="text1" w:themeTint="A6"/>
          <w:kern w:val="24"/>
        </w:rPr>
        <w:t xml:space="preserve">Occupational </w:t>
      </w:r>
      <w:r w:rsidRPr="004C6C0A">
        <w:rPr>
          <w:rFonts w:ascii="Open Sans" w:eastAsia="Open Sans" w:hAnsi="Open Sans" w:cs="Open Sans"/>
          <w:i/>
          <w:color w:val="595959" w:themeColor="text1" w:themeTint="A6"/>
          <w:kern w:val="24"/>
        </w:rPr>
        <w:t>Health &amp; Safety</w:t>
      </w:r>
    </w:p>
    <w:p w:rsidR="00C451BA" w:rsidRPr="009B4A39" w:rsidRDefault="00C451BA" w:rsidP="00C451BA">
      <w:pPr>
        <w:jc w:val="center"/>
        <w:rPr>
          <w:rFonts w:ascii="Encode Sans Wide" w:hAnsi="Encode Sans Wide" w:cs="Open Sans Light"/>
          <w:b/>
          <w:sz w:val="44"/>
          <w:szCs w:val="52"/>
        </w:rPr>
      </w:pPr>
      <w:r w:rsidRPr="009B4A39">
        <w:rPr>
          <w:rFonts w:ascii="Encode Sans Wide" w:hAnsi="Encode Sans Wide" w:cs="Open Sans Light"/>
          <w:b/>
          <w:sz w:val="44"/>
          <w:szCs w:val="52"/>
        </w:rPr>
        <w:t xml:space="preserve">Occupational Health &amp; Safety </w:t>
      </w:r>
      <w:r w:rsidRPr="009B4A39">
        <w:rPr>
          <w:rFonts w:ascii="Encode Sans Wide" w:hAnsi="Encode Sans Wide" w:cs="Open Sans Light"/>
          <w:b/>
          <w:sz w:val="44"/>
          <w:szCs w:val="52"/>
        </w:rPr>
        <w:br/>
        <w:t xml:space="preserve">Pilot Funds Available </w:t>
      </w:r>
    </w:p>
    <w:p w:rsidR="002106C5" w:rsidRPr="009B4A39" w:rsidRDefault="00C451BA" w:rsidP="00C451BA">
      <w:pPr>
        <w:jc w:val="center"/>
        <w:rPr>
          <w:rFonts w:ascii="Encode Sans Wide" w:hAnsi="Encode Sans Wide" w:cs="Open Sans Light"/>
          <w:b/>
          <w:sz w:val="24"/>
          <w:szCs w:val="32"/>
        </w:rPr>
      </w:pPr>
      <w:r w:rsidRPr="009B4A39">
        <w:rPr>
          <w:rFonts w:ascii="Encode Sans Wide" w:hAnsi="Encode Sans Wide" w:cs="Open Sans Light"/>
          <w:b/>
          <w:sz w:val="24"/>
          <w:szCs w:val="32"/>
        </w:rPr>
        <w:t>through</w:t>
      </w:r>
    </w:p>
    <w:p w:rsidR="002106C5" w:rsidRPr="009B4A39" w:rsidRDefault="002106C5" w:rsidP="002106C5">
      <w:pPr>
        <w:spacing w:after="0" w:line="240" w:lineRule="auto"/>
        <w:ind w:left="72" w:right="50"/>
        <w:jc w:val="center"/>
        <w:rPr>
          <w:rFonts w:ascii="Encode Sans Narrow" w:eastAsia="Cambria" w:hAnsi="Encode Sans Narrow" w:cs="Open Sans"/>
          <w:b/>
          <w:bCs/>
          <w:spacing w:val="1"/>
          <w:sz w:val="44"/>
          <w:szCs w:val="52"/>
        </w:rPr>
      </w:pPr>
      <w:r w:rsidRPr="009B4A39">
        <w:rPr>
          <w:rFonts w:ascii="Encode Sans Narrow" w:eastAsia="Cambria" w:hAnsi="Encode Sans Narrow" w:cs="Open Sans"/>
          <w:b/>
          <w:bCs/>
          <w:sz w:val="44"/>
          <w:szCs w:val="52"/>
        </w:rPr>
        <w:t>P</w:t>
      </w:r>
      <w:r w:rsidRPr="009B4A39">
        <w:rPr>
          <w:rFonts w:ascii="Encode Sans Narrow" w:eastAsia="Cambria" w:hAnsi="Encode Sans Narrow" w:cs="Open Sans"/>
          <w:b/>
          <w:bCs/>
          <w:spacing w:val="1"/>
          <w:sz w:val="44"/>
          <w:szCs w:val="52"/>
        </w:rPr>
        <w:t>rofessional Training Opportunities Program (PTOP)</w:t>
      </w:r>
    </w:p>
    <w:p w:rsidR="00C451BA" w:rsidRPr="00C451BA" w:rsidRDefault="00C451BA" w:rsidP="002106C5">
      <w:pPr>
        <w:spacing w:after="0" w:line="240" w:lineRule="auto"/>
        <w:ind w:left="72" w:right="50"/>
        <w:jc w:val="center"/>
        <w:rPr>
          <w:rFonts w:ascii="Encode Sans Narrow" w:eastAsia="Cambria" w:hAnsi="Encode Sans Narrow" w:cs="Open Sans"/>
          <w:b/>
          <w:bCs/>
          <w:spacing w:val="1"/>
          <w:sz w:val="44"/>
          <w:szCs w:val="52"/>
        </w:rPr>
      </w:pPr>
    </w:p>
    <w:p w:rsidR="00FC0728" w:rsidRPr="009B4A39" w:rsidRDefault="00C451BA" w:rsidP="008962AA">
      <w:pPr>
        <w:rPr>
          <w:rFonts w:ascii="Arial" w:eastAsia="Cambria" w:hAnsi="Arial" w:cs="Arial"/>
          <w:bCs/>
          <w:sz w:val="24"/>
        </w:rPr>
      </w:pPr>
      <w:r w:rsidRPr="009B4A39">
        <w:rPr>
          <w:rFonts w:ascii="Arial" w:eastAsia="Cambria" w:hAnsi="Arial" w:cs="Arial"/>
          <w:bCs/>
          <w:sz w:val="24"/>
        </w:rPr>
        <w:t xml:space="preserve">The Northwest Center for Occupational Health &amp; Safety supports occupational health &amp; safety training in Alaska, Washington, Oregon, and Idaho. Through the PTOP program, small grants funding is available to support </w:t>
      </w:r>
      <w:r w:rsidRPr="009B4A39">
        <w:rPr>
          <w:rFonts w:ascii="Arial" w:eastAsia="Cambria" w:hAnsi="Arial" w:cs="Arial"/>
          <w:b/>
          <w:bCs/>
          <w:sz w:val="24"/>
          <w:u w:val="single"/>
        </w:rPr>
        <w:t>applicants from all disciplines and fields of study</w:t>
      </w:r>
      <w:r w:rsidRPr="009B4A39">
        <w:rPr>
          <w:rFonts w:ascii="Arial" w:eastAsia="Cambria" w:hAnsi="Arial" w:cs="Arial"/>
          <w:bCs/>
          <w:sz w:val="24"/>
        </w:rPr>
        <w:t xml:space="preserve"> for projects and activities that address worker health.</w:t>
      </w:r>
    </w:p>
    <w:p w:rsidR="00C451BA" w:rsidRPr="009B4A39" w:rsidRDefault="00C451BA" w:rsidP="008962AA">
      <w:pPr>
        <w:rPr>
          <w:rFonts w:ascii="Arial" w:eastAsia="Cambria" w:hAnsi="Arial" w:cs="Arial"/>
          <w:bCs/>
          <w:sz w:val="24"/>
        </w:rPr>
      </w:pPr>
      <w:r w:rsidRPr="009B4A39">
        <w:rPr>
          <w:rFonts w:ascii="Arial" w:eastAsia="Cambria" w:hAnsi="Arial" w:cs="Arial"/>
          <w:b/>
          <w:bCs/>
          <w:sz w:val="24"/>
        </w:rPr>
        <w:t>Who is eligible?</w:t>
      </w:r>
      <w:r w:rsidRPr="009B4A39">
        <w:rPr>
          <w:rFonts w:ascii="Arial" w:eastAsia="Cambria" w:hAnsi="Arial" w:cs="Arial"/>
          <w:bCs/>
          <w:sz w:val="24"/>
        </w:rPr>
        <w:t xml:space="preserve"> Students (undergraduate, graduate, or post-doctoral from any discipline or field of study) and non-profit staff/employees at organizations interested in developing OH&amp;S expertise.</w:t>
      </w:r>
    </w:p>
    <w:p w:rsidR="00C451BA" w:rsidRPr="009B4A39" w:rsidRDefault="00C451BA" w:rsidP="008962AA">
      <w:pPr>
        <w:rPr>
          <w:rFonts w:ascii="Arial" w:eastAsia="Cambria" w:hAnsi="Arial" w:cs="Arial"/>
          <w:bCs/>
          <w:sz w:val="24"/>
        </w:rPr>
      </w:pPr>
      <w:r w:rsidRPr="009B4A39">
        <w:rPr>
          <w:rFonts w:ascii="Arial" w:eastAsia="Cambria" w:hAnsi="Arial" w:cs="Arial"/>
          <w:b/>
          <w:bCs/>
          <w:sz w:val="24"/>
        </w:rPr>
        <w:t xml:space="preserve">What kinds of activities qualify? </w:t>
      </w:r>
      <w:r w:rsidRPr="009B4A39">
        <w:rPr>
          <w:rFonts w:ascii="Arial" w:eastAsia="Cambria" w:hAnsi="Arial" w:cs="Arial"/>
          <w:b/>
          <w:bCs/>
          <w:sz w:val="24"/>
        </w:rPr>
        <w:br/>
      </w:r>
      <w:r w:rsidRPr="009B4A39">
        <w:rPr>
          <w:rFonts w:ascii="Arial" w:eastAsia="Cambria" w:hAnsi="Arial" w:cs="Arial"/>
          <w:bCs/>
          <w:sz w:val="24"/>
        </w:rPr>
        <w:t xml:space="preserve">(1) A research project or demonstration; </w:t>
      </w:r>
      <w:r w:rsidRPr="009B4A39">
        <w:rPr>
          <w:rFonts w:ascii="Arial" w:eastAsia="Cambria" w:hAnsi="Arial" w:cs="Arial"/>
          <w:bCs/>
          <w:sz w:val="24"/>
        </w:rPr>
        <w:br/>
        <w:t xml:space="preserve">(2) An internship or other learning experience; or </w:t>
      </w:r>
      <w:r w:rsidRPr="009B4A39">
        <w:rPr>
          <w:rFonts w:ascii="Arial" w:eastAsia="Cambria" w:hAnsi="Arial" w:cs="Arial"/>
          <w:bCs/>
          <w:sz w:val="24"/>
        </w:rPr>
        <w:br/>
        <w:t xml:space="preserve">(3) An activity or program. </w:t>
      </w:r>
      <w:r w:rsidRPr="009B4A39">
        <w:rPr>
          <w:rFonts w:ascii="Arial" w:eastAsia="Cambria" w:hAnsi="Arial" w:cs="Arial"/>
          <w:bCs/>
          <w:sz w:val="24"/>
        </w:rPr>
        <w:br/>
        <w:t>All proposals must address health and/or safety issues in the workplace or for working populations</w:t>
      </w:r>
    </w:p>
    <w:p w:rsidR="00C451BA" w:rsidRPr="009B4A39" w:rsidRDefault="00C451BA" w:rsidP="008962AA">
      <w:pPr>
        <w:rPr>
          <w:rFonts w:ascii="Arial" w:eastAsia="Cambria" w:hAnsi="Arial" w:cs="Arial"/>
          <w:bCs/>
          <w:sz w:val="24"/>
        </w:rPr>
      </w:pPr>
      <w:r w:rsidRPr="009B4A39">
        <w:rPr>
          <w:rFonts w:ascii="Arial" w:eastAsia="Cambria" w:hAnsi="Arial" w:cs="Arial"/>
          <w:b/>
          <w:bCs/>
          <w:sz w:val="24"/>
        </w:rPr>
        <w:t>How much money?</w:t>
      </w:r>
      <w:r w:rsidRPr="009B4A39">
        <w:rPr>
          <w:rFonts w:ascii="Arial" w:eastAsia="Cambria" w:hAnsi="Arial" w:cs="Arial"/>
          <w:bCs/>
          <w:sz w:val="24"/>
        </w:rPr>
        <w:t xml:space="preserve"> A maximum of $10,000 (including direct and indirect costs) will be available for each project/recipient</w:t>
      </w:r>
    </w:p>
    <w:p w:rsidR="00C451BA" w:rsidRPr="009B4A39" w:rsidRDefault="00C451BA" w:rsidP="008962AA">
      <w:pPr>
        <w:rPr>
          <w:rFonts w:ascii="Arial" w:eastAsia="Cambria" w:hAnsi="Arial" w:cs="Arial"/>
          <w:bCs/>
          <w:sz w:val="24"/>
        </w:rPr>
      </w:pPr>
      <w:r w:rsidRPr="009B4A39">
        <w:rPr>
          <w:rFonts w:ascii="Arial" w:eastAsia="Cambria" w:hAnsi="Arial" w:cs="Arial"/>
          <w:b/>
          <w:bCs/>
          <w:sz w:val="24"/>
        </w:rPr>
        <w:t xml:space="preserve">How do I apply? </w:t>
      </w:r>
      <w:r w:rsidR="009B4A39" w:rsidRPr="009B4A39">
        <w:rPr>
          <w:rFonts w:ascii="Arial" w:eastAsia="Cambria" w:hAnsi="Arial" w:cs="Arial"/>
          <w:bCs/>
          <w:sz w:val="24"/>
        </w:rPr>
        <w:t xml:space="preserve">Visit </w:t>
      </w:r>
      <w:hyperlink r:id="rId7" w:history="1">
        <w:r w:rsidR="009B4A39" w:rsidRPr="009B4A39">
          <w:rPr>
            <w:rStyle w:val="Hyperlink"/>
            <w:rFonts w:ascii="Arial" w:eastAsia="Cambria" w:hAnsi="Arial" w:cs="Arial"/>
            <w:bCs/>
            <w:sz w:val="24"/>
          </w:rPr>
          <w:t>http://deohs.washington.edu/nwcohs/grants</w:t>
        </w:r>
      </w:hyperlink>
      <w:r w:rsidR="009B4A39" w:rsidRPr="009B4A39">
        <w:rPr>
          <w:rFonts w:ascii="Arial" w:eastAsia="Cambria" w:hAnsi="Arial" w:cs="Arial"/>
          <w:bCs/>
          <w:sz w:val="24"/>
        </w:rPr>
        <w:t xml:space="preserve"> to rea</w:t>
      </w:r>
      <w:r w:rsidR="00C803DA">
        <w:rPr>
          <w:rFonts w:ascii="Arial" w:eastAsia="Cambria" w:hAnsi="Arial" w:cs="Arial"/>
          <w:bCs/>
          <w:sz w:val="24"/>
        </w:rPr>
        <w:t>d the “Request for Application”</w:t>
      </w:r>
      <w:r w:rsidR="009B4A39" w:rsidRPr="009B4A39">
        <w:rPr>
          <w:rFonts w:ascii="Arial" w:eastAsia="Cambria" w:hAnsi="Arial" w:cs="Arial"/>
          <w:bCs/>
          <w:sz w:val="24"/>
        </w:rPr>
        <w:t xml:space="preserve"> (RFA) which contains the full instructions on how to apply.</w:t>
      </w:r>
    </w:p>
    <w:p w:rsidR="009B4A39" w:rsidRDefault="00314394" w:rsidP="008962AA">
      <w:pPr>
        <w:rPr>
          <w:rFonts w:ascii="Arial" w:eastAsia="Cambria" w:hAnsi="Arial" w:cs="Arial"/>
          <w:bCs/>
          <w:sz w:val="24"/>
        </w:rPr>
      </w:pPr>
      <w:r>
        <w:rPr>
          <w:rFonts w:ascii="Arial" w:eastAsia="Cambria" w:hAnsi="Arial" w:cs="Arial"/>
          <w:bCs/>
          <w:sz w:val="24"/>
        </w:rPr>
        <w:t>E</w:t>
      </w:r>
      <w:r w:rsidR="009B4A39" w:rsidRPr="009B4A39">
        <w:rPr>
          <w:rFonts w:ascii="Arial" w:eastAsia="Cambria" w:hAnsi="Arial" w:cs="Arial"/>
          <w:bCs/>
          <w:sz w:val="24"/>
        </w:rPr>
        <w:t xml:space="preserve">mail </w:t>
      </w:r>
      <w:hyperlink r:id="rId8" w:history="1">
        <w:r w:rsidR="009B4A39" w:rsidRPr="009B4A39">
          <w:rPr>
            <w:rStyle w:val="Hyperlink"/>
            <w:rFonts w:ascii="Arial" w:eastAsia="Cambria" w:hAnsi="Arial" w:cs="Arial"/>
            <w:bCs/>
            <w:sz w:val="24"/>
          </w:rPr>
          <w:t>ptop@uw.edu</w:t>
        </w:r>
      </w:hyperlink>
      <w:r w:rsidR="009B4A39" w:rsidRPr="009B4A39">
        <w:rPr>
          <w:rFonts w:ascii="Arial" w:eastAsia="Cambria" w:hAnsi="Arial" w:cs="Arial"/>
          <w:bCs/>
          <w:sz w:val="24"/>
        </w:rPr>
        <w:t xml:space="preserve"> for more information</w:t>
      </w:r>
      <w:bookmarkStart w:id="0" w:name="_GoBack"/>
      <w:bookmarkEnd w:id="0"/>
    </w:p>
    <w:p w:rsidR="00314394" w:rsidRPr="009B4A39" w:rsidRDefault="00314394" w:rsidP="008962AA">
      <w:pPr>
        <w:rPr>
          <w:rFonts w:ascii="Arial" w:eastAsia="Cambria" w:hAnsi="Arial" w:cs="Arial"/>
          <w:bCs/>
          <w:sz w:val="24"/>
        </w:rPr>
      </w:pPr>
    </w:p>
    <w:p w:rsidR="00C451BA" w:rsidRDefault="00981716" w:rsidP="00314394">
      <w:pPr>
        <w:jc w:val="center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b/>
          <w:bCs/>
          <w:sz w:val="28"/>
        </w:rPr>
        <w:t>Application deadline of November</w:t>
      </w:r>
      <w:r w:rsidR="009B4A39" w:rsidRPr="009B4A39">
        <w:rPr>
          <w:rFonts w:ascii="Arial" w:eastAsia="Cambria" w:hAnsi="Arial" w:cs="Arial"/>
          <w:b/>
          <w:bCs/>
          <w:sz w:val="28"/>
        </w:rPr>
        <w:t xml:space="preserve"> 1</w:t>
      </w:r>
      <w:r>
        <w:rPr>
          <w:rFonts w:ascii="Arial" w:eastAsia="Cambria" w:hAnsi="Arial" w:cs="Arial"/>
          <w:b/>
          <w:bCs/>
          <w:sz w:val="28"/>
        </w:rPr>
        <w:t>5</w:t>
      </w:r>
      <w:r w:rsidR="009B4A39" w:rsidRPr="009B4A39">
        <w:rPr>
          <w:rFonts w:ascii="Arial" w:eastAsia="Cambria" w:hAnsi="Arial" w:cs="Arial"/>
          <w:b/>
          <w:bCs/>
          <w:sz w:val="28"/>
        </w:rPr>
        <w:t>, 2019</w:t>
      </w:r>
    </w:p>
    <w:p w:rsidR="00C451BA" w:rsidRPr="00FC0728" w:rsidRDefault="00C451BA" w:rsidP="002106C5">
      <w:pPr>
        <w:spacing w:after="0" w:line="240" w:lineRule="auto"/>
        <w:ind w:left="100" w:right="211"/>
        <w:rPr>
          <w:rFonts w:ascii="Arial" w:eastAsia="Cambria" w:hAnsi="Arial" w:cs="Arial"/>
          <w:sz w:val="24"/>
          <w:szCs w:val="24"/>
        </w:rPr>
      </w:pPr>
    </w:p>
    <w:p w:rsidR="00F41304" w:rsidRDefault="00FC0728" w:rsidP="002106C5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186055</wp:posOffset>
            </wp:positionV>
            <wp:extent cx="5943600" cy="278765"/>
            <wp:effectExtent l="0" t="0" r="0" b="6985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sectPr w:rsidR="00F41304" w:rsidSect="009B4A39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Japanese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ncode Sans Wide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Encode Sans Narrow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7356"/>
    <w:multiLevelType w:val="hybridMultilevel"/>
    <w:tmpl w:val="F9BA0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861C7"/>
    <w:multiLevelType w:val="hybridMultilevel"/>
    <w:tmpl w:val="CDC20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F3881"/>
    <w:multiLevelType w:val="hybridMultilevel"/>
    <w:tmpl w:val="A0348000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B2084"/>
    <w:multiLevelType w:val="multilevel"/>
    <w:tmpl w:val="4176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A85703"/>
    <w:multiLevelType w:val="hybridMultilevel"/>
    <w:tmpl w:val="870425C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393308A0"/>
    <w:multiLevelType w:val="hybridMultilevel"/>
    <w:tmpl w:val="0130001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44610DF8"/>
    <w:multiLevelType w:val="hybridMultilevel"/>
    <w:tmpl w:val="C764FC42"/>
    <w:lvl w:ilvl="0" w:tplc="25E64CC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03338C"/>
    <w:multiLevelType w:val="hybridMultilevel"/>
    <w:tmpl w:val="02ACE3CE"/>
    <w:lvl w:ilvl="0" w:tplc="C76050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1F445A"/>
    <w:multiLevelType w:val="hybridMultilevel"/>
    <w:tmpl w:val="BB24E8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F282A"/>
    <w:multiLevelType w:val="hybridMultilevel"/>
    <w:tmpl w:val="C7E4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521FB"/>
    <w:multiLevelType w:val="hybridMultilevel"/>
    <w:tmpl w:val="CA8E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42C1F"/>
    <w:multiLevelType w:val="hybridMultilevel"/>
    <w:tmpl w:val="B1D826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37432"/>
    <w:multiLevelType w:val="hybridMultilevel"/>
    <w:tmpl w:val="20C0B9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704DD"/>
    <w:multiLevelType w:val="hybridMultilevel"/>
    <w:tmpl w:val="7D1C0A7A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C74DA"/>
    <w:multiLevelType w:val="hybridMultilevel"/>
    <w:tmpl w:val="40F2102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13"/>
  </w:num>
  <w:num w:numId="12">
    <w:abstractNumId w:val="2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04"/>
    <w:rsid w:val="000106E4"/>
    <w:rsid w:val="00027D0C"/>
    <w:rsid w:val="0003683D"/>
    <w:rsid w:val="00045268"/>
    <w:rsid w:val="00077A92"/>
    <w:rsid w:val="00090C0C"/>
    <w:rsid w:val="00093937"/>
    <w:rsid w:val="000C2700"/>
    <w:rsid w:val="000E5A81"/>
    <w:rsid w:val="00127C53"/>
    <w:rsid w:val="00194807"/>
    <w:rsid w:val="001A0DC4"/>
    <w:rsid w:val="001E632E"/>
    <w:rsid w:val="002106C5"/>
    <w:rsid w:val="002A3CD5"/>
    <w:rsid w:val="002E3908"/>
    <w:rsid w:val="00310BF8"/>
    <w:rsid w:val="00314394"/>
    <w:rsid w:val="00342F23"/>
    <w:rsid w:val="00357D17"/>
    <w:rsid w:val="00362E1C"/>
    <w:rsid w:val="00380A96"/>
    <w:rsid w:val="003A3832"/>
    <w:rsid w:val="003F39A6"/>
    <w:rsid w:val="004646FD"/>
    <w:rsid w:val="004803F3"/>
    <w:rsid w:val="004F1A66"/>
    <w:rsid w:val="00510663"/>
    <w:rsid w:val="00516D52"/>
    <w:rsid w:val="00566B89"/>
    <w:rsid w:val="005949BA"/>
    <w:rsid w:val="005A0D50"/>
    <w:rsid w:val="005B0CB8"/>
    <w:rsid w:val="005B2796"/>
    <w:rsid w:val="005E2F7E"/>
    <w:rsid w:val="0061414F"/>
    <w:rsid w:val="00635CC2"/>
    <w:rsid w:val="00644D66"/>
    <w:rsid w:val="00647E34"/>
    <w:rsid w:val="00655743"/>
    <w:rsid w:val="006D461D"/>
    <w:rsid w:val="00742FDF"/>
    <w:rsid w:val="00780392"/>
    <w:rsid w:val="0079759F"/>
    <w:rsid w:val="007A73CB"/>
    <w:rsid w:val="007B3E1C"/>
    <w:rsid w:val="007B4ACE"/>
    <w:rsid w:val="00874DF2"/>
    <w:rsid w:val="00875B0B"/>
    <w:rsid w:val="00886C43"/>
    <w:rsid w:val="008962AA"/>
    <w:rsid w:val="008A6C41"/>
    <w:rsid w:val="008B778A"/>
    <w:rsid w:val="008C75FB"/>
    <w:rsid w:val="008E4B68"/>
    <w:rsid w:val="008F5F43"/>
    <w:rsid w:val="00921D41"/>
    <w:rsid w:val="00922A35"/>
    <w:rsid w:val="009636B8"/>
    <w:rsid w:val="00977702"/>
    <w:rsid w:val="00981716"/>
    <w:rsid w:val="0099252B"/>
    <w:rsid w:val="009A4301"/>
    <w:rsid w:val="009B4A39"/>
    <w:rsid w:val="009F5AE4"/>
    <w:rsid w:val="00A30BBE"/>
    <w:rsid w:val="00A43991"/>
    <w:rsid w:val="00A80EDA"/>
    <w:rsid w:val="00AD405D"/>
    <w:rsid w:val="00AF008F"/>
    <w:rsid w:val="00B061F2"/>
    <w:rsid w:val="00B14F3A"/>
    <w:rsid w:val="00B35040"/>
    <w:rsid w:val="00B72DF7"/>
    <w:rsid w:val="00C451BA"/>
    <w:rsid w:val="00C70954"/>
    <w:rsid w:val="00C803DA"/>
    <w:rsid w:val="00CE1DED"/>
    <w:rsid w:val="00D161C3"/>
    <w:rsid w:val="00D1645A"/>
    <w:rsid w:val="00D41E08"/>
    <w:rsid w:val="00D5238C"/>
    <w:rsid w:val="00D938FF"/>
    <w:rsid w:val="00DB4975"/>
    <w:rsid w:val="00DB6A69"/>
    <w:rsid w:val="00DE0BA9"/>
    <w:rsid w:val="00DE693D"/>
    <w:rsid w:val="00E22F63"/>
    <w:rsid w:val="00E263BD"/>
    <w:rsid w:val="00E42025"/>
    <w:rsid w:val="00E56058"/>
    <w:rsid w:val="00E8184A"/>
    <w:rsid w:val="00E86FD1"/>
    <w:rsid w:val="00E91CF9"/>
    <w:rsid w:val="00EA6FAB"/>
    <w:rsid w:val="00EB31AC"/>
    <w:rsid w:val="00F00621"/>
    <w:rsid w:val="00F41304"/>
    <w:rsid w:val="00F70321"/>
    <w:rsid w:val="00F75807"/>
    <w:rsid w:val="00F7623C"/>
    <w:rsid w:val="00FB0821"/>
    <w:rsid w:val="00FC0728"/>
    <w:rsid w:val="00FD0362"/>
    <w:rsid w:val="00FD3674"/>
    <w:rsid w:val="00FD75CC"/>
    <w:rsid w:val="00FF04E8"/>
    <w:rsid w:val="00FF3892"/>
    <w:rsid w:val="00FF4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326DF"/>
  <w15:docId w15:val="{198BAB73-6435-42E2-8899-2333EF21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8F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06C5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008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6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F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F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F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683D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3D"/>
  </w:style>
  <w:style w:type="paragraph" w:customStyle="1" w:styleId="m-2468722779595164168gmail-msonormal">
    <w:name w:val="m_-2468722779595164168gmail-msonormal"/>
    <w:basedOn w:val="Normal"/>
    <w:rsid w:val="007B3E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7E34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E34"/>
  </w:style>
  <w:style w:type="table" w:styleId="TableGrid">
    <w:name w:val="Table Grid"/>
    <w:basedOn w:val="TableNormal"/>
    <w:uiPriority w:val="59"/>
    <w:rsid w:val="0064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op@uw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deohs.washington.edu/nwcohs/gra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1B7E5-9D6A-4E58-8D5F-51912FF2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Delbridge</dc:creator>
  <cp:lastModifiedBy>Marissa Baker</cp:lastModifiedBy>
  <cp:revision>5</cp:revision>
  <cp:lastPrinted>2019-08-07T18:26:00Z</cp:lastPrinted>
  <dcterms:created xsi:type="dcterms:W3CDTF">2019-08-07T17:54:00Z</dcterms:created>
  <dcterms:modified xsi:type="dcterms:W3CDTF">2019-08-21T20:46:00Z</dcterms:modified>
</cp:coreProperties>
</file>